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9854" w14:textId="77777777" w:rsidR="00FA78AA" w:rsidRDefault="00FA78AA" w:rsidP="00FA78AA">
      <w:pPr>
        <w:spacing w:line="360" w:lineRule="auto"/>
      </w:pPr>
    </w:p>
    <w:p w14:paraId="598475A1" w14:textId="62F45FDD" w:rsidR="00FA78AA" w:rsidRPr="009A644A" w:rsidRDefault="00D8311B" w:rsidP="004117BB">
      <w:pPr>
        <w:spacing w:line="360" w:lineRule="auto"/>
        <w:jc w:val="center"/>
        <w:outlineLvl w:val="0"/>
        <w:rPr>
          <w:b/>
        </w:rPr>
      </w:pPr>
      <w:r>
        <w:rPr>
          <w:b/>
        </w:rPr>
        <w:t xml:space="preserve">Empirically </w:t>
      </w:r>
      <w:r w:rsidR="00FA78AA" w:rsidRPr="009A644A">
        <w:rPr>
          <w:b/>
        </w:rPr>
        <w:t xml:space="preserve">Finding the </w:t>
      </w:r>
      <w:r>
        <w:rPr>
          <w:b/>
        </w:rPr>
        <w:t>Entrance Pupil of a Lens</w:t>
      </w:r>
    </w:p>
    <w:p w14:paraId="49A17449" w14:textId="77777777" w:rsidR="00FA78AA" w:rsidRPr="009A644A" w:rsidRDefault="00FA78AA" w:rsidP="00FA78AA">
      <w:pPr>
        <w:spacing w:line="360" w:lineRule="auto"/>
      </w:pPr>
    </w:p>
    <w:p w14:paraId="41410A3E" w14:textId="6E2338EE" w:rsidR="00AB7839" w:rsidRDefault="00AB7839" w:rsidP="00AB7839">
      <w:pPr>
        <w:pStyle w:val="ListParagraph"/>
        <w:numPr>
          <w:ilvl w:val="0"/>
          <w:numId w:val="2"/>
        </w:numPr>
      </w:pPr>
      <w:r w:rsidRPr="00AB7839">
        <w:rPr>
          <w:rFonts w:ascii="Arial" w:hAnsi="Arial" w:cs="Arial"/>
          <w:color w:val="202122"/>
          <w:sz w:val="21"/>
          <w:szCs w:val="21"/>
          <w:shd w:val="clear" w:color="auto" w:fill="FFFFFF"/>
        </w:rPr>
        <w:t>From Wikipedia; E</w:t>
      </w:r>
      <w:r>
        <w:rPr>
          <w:rFonts w:ascii="Arial" w:hAnsi="Arial" w:cs="Arial"/>
          <w:color w:val="202122"/>
          <w:sz w:val="21"/>
          <w:szCs w:val="21"/>
          <w:shd w:val="clear" w:color="auto" w:fill="FFFFFF"/>
        </w:rPr>
        <w:t xml:space="preserve">ntrance Pupil of a Lens - </w:t>
      </w:r>
      <w:r w:rsidRPr="00AB7839">
        <w:rPr>
          <w:rFonts w:ascii="Arial" w:hAnsi="Arial" w:cs="Arial"/>
          <w:color w:val="202122"/>
          <w:sz w:val="21"/>
          <w:szCs w:val="21"/>
          <w:shd w:val="clear" w:color="auto" w:fill="FFFFFF"/>
        </w:rPr>
        <w:t>The geometric location of the entrance pupil is the </w:t>
      </w:r>
      <w:hyperlink r:id="rId7" w:anchor="Of_an_angle" w:tooltip="Vertex (geometry)" w:history="1">
        <w:r w:rsidRPr="00AB7839">
          <w:rPr>
            <w:rStyle w:val="Hyperlink"/>
            <w:rFonts w:ascii="Arial" w:hAnsi="Arial" w:cs="Arial"/>
            <w:color w:val="0645AD"/>
            <w:sz w:val="21"/>
            <w:szCs w:val="21"/>
            <w:shd w:val="clear" w:color="auto" w:fill="FFFFFF"/>
          </w:rPr>
          <w:t>vertex</w:t>
        </w:r>
      </w:hyperlink>
      <w:r w:rsidRPr="00AB7839">
        <w:rPr>
          <w:rFonts w:ascii="Arial" w:hAnsi="Arial" w:cs="Arial"/>
          <w:color w:val="202122"/>
          <w:sz w:val="21"/>
          <w:szCs w:val="21"/>
          <w:shd w:val="clear" w:color="auto" w:fill="FFFFFF"/>
        </w:rPr>
        <w:t> of the camera's </w:t>
      </w:r>
      <w:hyperlink r:id="rId8" w:tooltip="Angle of view" w:history="1">
        <w:r w:rsidRPr="00AB7839">
          <w:rPr>
            <w:rStyle w:val="Hyperlink"/>
            <w:rFonts w:ascii="Arial" w:hAnsi="Arial" w:cs="Arial"/>
            <w:color w:val="0645AD"/>
            <w:sz w:val="21"/>
            <w:szCs w:val="21"/>
            <w:shd w:val="clear" w:color="auto" w:fill="FFFFFF"/>
          </w:rPr>
          <w:t>angle of view</w:t>
        </w:r>
      </w:hyperlink>
      <w:hyperlink r:id="rId9" w:anchor="cite_note-1" w:history="1">
        <w:r w:rsidRPr="00AB7839">
          <w:rPr>
            <w:rStyle w:val="Hyperlink"/>
            <w:rFonts w:ascii="Arial" w:hAnsi="Arial" w:cs="Arial"/>
            <w:color w:val="0645AD"/>
            <w:sz w:val="17"/>
            <w:szCs w:val="17"/>
            <w:shd w:val="clear" w:color="auto" w:fill="FFFFFF"/>
            <w:vertAlign w:val="superscript"/>
          </w:rPr>
          <w:t>[1]</w:t>
        </w:r>
      </w:hyperlink>
      <w:r w:rsidRPr="00AB7839">
        <w:rPr>
          <w:rFonts w:ascii="Arial" w:hAnsi="Arial" w:cs="Arial"/>
          <w:color w:val="202122"/>
          <w:sz w:val="21"/>
          <w:szCs w:val="21"/>
          <w:shd w:val="clear" w:color="auto" w:fill="FFFFFF"/>
        </w:rPr>
        <w:t> and consequently its </w:t>
      </w:r>
      <w:r w:rsidRPr="00AB7839">
        <w:rPr>
          <w:rFonts w:ascii="Arial" w:hAnsi="Arial" w:cs="Arial"/>
          <w:b/>
          <w:bCs/>
          <w:color w:val="202122"/>
          <w:sz w:val="21"/>
          <w:szCs w:val="21"/>
          <w:shd w:val="clear" w:color="auto" w:fill="FFFFFF"/>
        </w:rPr>
        <w:t>center of perspective</w:t>
      </w:r>
      <w:r w:rsidRPr="00AB7839">
        <w:rPr>
          <w:rFonts w:ascii="Arial" w:hAnsi="Arial" w:cs="Arial"/>
          <w:color w:val="202122"/>
          <w:sz w:val="21"/>
          <w:szCs w:val="21"/>
          <w:shd w:val="clear" w:color="auto" w:fill="FFFFFF"/>
        </w:rPr>
        <w:t>, </w:t>
      </w:r>
      <w:r w:rsidRPr="00AB7839">
        <w:rPr>
          <w:rFonts w:ascii="Arial" w:hAnsi="Arial" w:cs="Arial"/>
          <w:b/>
          <w:bCs/>
          <w:color w:val="202122"/>
          <w:sz w:val="21"/>
          <w:szCs w:val="21"/>
          <w:shd w:val="clear" w:color="auto" w:fill="FFFFFF"/>
        </w:rPr>
        <w:t>perspective point</w:t>
      </w:r>
      <w:r w:rsidRPr="00AB7839">
        <w:rPr>
          <w:rFonts w:ascii="Arial" w:hAnsi="Arial" w:cs="Arial"/>
          <w:color w:val="202122"/>
          <w:sz w:val="21"/>
          <w:szCs w:val="21"/>
          <w:shd w:val="clear" w:color="auto" w:fill="FFFFFF"/>
        </w:rPr>
        <w:t>, </w:t>
      </w:r>
      <w:r w:rsidRPr="00AB7839">
        <w:rPr>
          <w:rFonts w:ascii="Arial" w:hAnsi="Arial" w:cs="Arial"/>
          <w:b/>
          <w:bCs/>
          <w:color w:val="202122"/>
          <w:sz w:val="21"/>
          <w:szCs w:val="21"/>
          <w:shd w:val="clear" w:color="auto" w:fill="FFFFFF"/>
        </w:rPr>
        <w:t>view point</w:t>
      </w:r>
      <w:r w:rsidRPr="00AB7839">
        <w:rPr>
          <w:rFonts w:ascii="Arial" w:hAnsi="Arial" w:cs="Arial"/>
          <w:color w:val="202122"/>
          <w:sz w:val="21"/>
          <w:szCs w:val="21"/>
          <w:shd w:val="clear" w:color="auto" w:fill="FFFFFF"/>
        </w:rPr>
        <w:t>, </w:t>
      </w:r>
      <w:r w:rsidRPr="00AB7839">
        <w:rPr>
          <w:rFonts w:ascii="Arial" w:hAnsi="Arial" w:cs="Arial"/>
          <w:b/>
          <w:bCs/>
          <w:color w:val="202122"/>
          <w:sz w:val="21"/>
          <w:szCs w:val="21"/>
          <w:shd w:val="clear" w:color="auto" w:fill="FFFFFF"/>
        </w:rPr>
        <w:t xml:space="preserve">projection </w:t>
      </w:r>
      <w:proofErr w:type="spellStart"/>
      <w:r w:rsidRPr="00AB7839">
        <w:rPr>
          <w:rFonts w:ascii="Arial" w:hAnsi="Arial" w:cs="Arial"/>
          <w:b/>
          <w:bCs/>
          <w:color w:val="202122"/>
          <w:sz w:val="21"/>
          <w:szCs w:val="21"/>
          <w:shd w:val="clear" w:color="auto" w:fill="FFFFFF"/>
        </w:rPr>
        <w:t>centre</w:t>
      </w:r>
      <w:proofErr w:type="spellEnd"/>
      <w:r w:rsidRPr="00AB7839">
        <w:rPr>
          <w:rFonts w:ascii="Arial" w:hAnsi="Arial" w:cs="Arial"/>
          <w:color w:val="202122"/>
          <w:sz w:val="17"/>
          <w:szCs w:val="17"/>
          <w:shd w:val="clear" w:color="auto" w:fill="FFFFFF"/>
          <w:vertAlign w:val="superscript"/>
        </w:rPr>
        <w:fldChar w:fldCharType="begin"/>
      </w:r>
      <w:r w:rsidRPr="00AB7839">
        <w:rPr>
          <w:rFonts w:ascii="Arial" w:hAnsi="Arial" w:cs="Arial"/>
          <w:color w:val="202122"/>
          <w:sz w:val="17"/>
          <w:szCs w:val="17"/>
          <w:shd w:val="clear" w:color="auto" w:fill="FFFFFF"/>
          <w:vertAlign w:val="superscript"/>
        </w:rPr>
        <w:instrText xml:space="preserve"> HYPERLINK "https://en.wikipedia.org/wiki/Entrance_pupil" \l "cite_note-Lenhardt-2" </w:instrText>
      </w:r>
      <w:r w:rsidRPr="00AB7839">
        <w:rPr>
          <w:rFonts w:ascii="Arial" w:hAnsi="Arial" w:cs="Arial"/>
          <w:color w:val="202122"/>
          <w:sz w:val="17"/>
          <w:szCs w:val="17"/>
          <w:shd w:val="clear" w:color="auto" w:fill="FFFFFF"/>
          <w:vertAlign w:val="superscript"/>
        </w:rPr>
      </w:r>
      <w:r w:rsidRPr="00AB7839">
        <w:rPr>
          <w:rFonts w:ascii="Arial" w:hAnsi="Arial" w:cs="Arial"/>
          <w:color w:val="202122"/>
          <w:sz w:val="17"/>
          <w:szCs w:val="17"/>
          <w:shd w:val="clear" w:color="auto" w:fill="FFFFFF"/>
          <w:vertAlign w:val="superscript"/>
        </w:rPr>
        <w:fldChar w:fldCharType="separate"/>
      </w:r>
      <w:r w:rsidRPr="00AB7839">
        <w:rPr>
          <w:rStyle w:val="Hyperlink"/>
          <w:rFonts w:ascii="Arial" w:hAnsi="Arial" w:cs="Arial"/>
          <w:color w:val="0645AD"/>
          <w:sz w:val="17"/>
          <w:szCs w:val="17"/>
          <w:shd w:val="clear" w:color="auto" w:fill="FFFFFF"/>
          <w:vertAlign w:val="superscript"/>
        </w:rPr>
        <w:t>[2]</w:t>
      </w:r>
      <w:r w:rsidRPr="00AB7839">
        <w:rPr>
          <w:rFonts w:ascii="Arial" w:hAnsi="Arial" w:cs="Arial"/>
          <w:color w:val="202122"/>
          <w:sz w:val="17"/>
          <w:szCs w:val="17"/>
          <w:shd w:val="clear" w:color="auto" w:fill="FFFFFF"/>
          <w:vertAlign w:val="superscript"/>
        </w:rPr>
        <w:fldChar w:fldCharType="end"/>
      </w:r>
      <w:r w:rsidRPr="00AB7839">
        <w:rPr>
          <w:rFonts w:ascii="Arial" w:hAnsi="Arial" w:cs="Arial"/>
          <w:color w:val="202122"/>
          <w:sz w:val="21"/>
          <w:szCs w:val="21"/>
          <w:shd w:val="clear" w:color="auto" w:fill="FFFFFF"/>
        </w:rPr>
        <w:t> or </w:t>
      </w:r>
      <w:r w:rsidRPr="00AB7839">
        <w:rPr>
          <w:rFonts w:ascii="Arial" w:hAnsi="Arial" w:cs="Arial"/>
          <w:b/>
          <w:bCs/>
          <w:color w:val="202122"/>
          <w:sz w:val="21"/>
          <w:szCs w:val="21"/>
          <w:shd w:val="clear" w:color="auto" w:fill="FFFFFF"/>
        </w:rPr>
        <w:t>no-parallax point</w:t>
      </w:r>
      <w:r w:rsidRPr="00AB7839">
        <w:rPr>
          <w:rFonts w:ascii="Arial" w:hAnsi="Arial" w:cs="Arial"/>
          <w:color w:val="202122"/>
          <w:sz w:val="21"/>
          <w:szCs w:val="21"/>
          <w:shd w:val="clear" w:color="auto" w:fill="FFFFFF"/>
        </w:rPr>
        <w:t>.</w:t>
      </w:r>
      <w:hyperlink r:id="rId10" w:anchor="cite_note-Littlefield-3" w:history="1">
        <w:r w:rsidRPr="00AB7839">
          <w:rPr>
            <w:rStyle w:val="Hyperlink"/>
            <w:rFonts w:ascii="Arial" w:hAnsi="Arial" w:cs="Arial"/>
            <w:color w:val="0645AD"/>
            <w:sz w:val="17"/>
            <w:szCs w:val="17"/>
            <w:shd w:val="clear" w:color="auto" w:fill="FFFFFF"/>
            <w:vertAlign w:val="superscript"/>
          </w:rPr>
          <w:t>[3]</w:t>
        </w:r>
      </w:hyperlink>
      <w:r w:rsidRPr="00AB7839">
        <w:rPr>
          <w:rFonts w:ascii="Arial" w:hAnsi="Arial" w:cs="Arial"/>
          <w:color w:val="202122"/>
          <w:sz w:val="21"/>
          <w:szCs w:val="21"/>
          <w:shd w:val="clear" w:color="auto" w:fill="FFFFFF"/>
        </w:rPr>
        <w:t> This point is important in </w:t>
      </w:r>
      <w:hyperlink r:id="rId11" w:tooltip="Panoramic photography" w:history="1">
        <w:r w:rsidRPr="00AB7839">
          <w:rPr>
            <w:rStyle w:val="Hyperlink"/>
            <w:rFonts w:ascii="Arial" w:hAnsi="Arial" w:cs="Arial"/>
            <w:color w:val="0645AD"/>
            <w:sz w:val="21"/>
            <w:szCs w:val="21"/>
            <w:shd w:val="clear" w:color="auto" w:fill="FFFFFF"/>
          </w:rPr>
          <w:t>panoramic photography</w:t>
        </w:r>
      </w:hyperlink>
      <w:r w:rsidRPr="00AB7839">
        <w:rPr>
          <w:rFonts w:ascii="Arial" w:hAnsi="Arial" w:cs="Arial"/>
          <w:color w:val="202122"/>
          <w:sz w:val="21"/>
          <w:szCs w:val="21"/>
          <w:shd w:val="clear" w:color="auto" w:fill="FFFFFF"/>
        </w:rPr>
        <w:t>, because the camera must be rotated around it in order to avoid </w:t>
      </w:r>
      <w:hyperlink r:id="rId12" w:tooltip="Parallax" w:history="1">
        <w:r w:rsidRPr="00AB7839">
          <w:rPr>
            <w:rStyle w:val="Hyperlink"/>
            <w:rFonts w:ascii="Arial" w:hAnsi="Arial" w:cs="Arial"/>
            <w:color w:val="0645AD"/>
            <w:sz w:val="21"/>
            <w:szCs w:val="21"/>
            <w:shd w:val="clear" w:color="auto" w:fill="FFFFFF"/>
          </w:rPr>
          <w:t>parallax</w:t>
        </w:r>
      </w:hyperlink>
      <w:r w:rsidRPr="00AB7839">
        <w:rPr>
          <w:rFonts w:ascii="Arial" w:hAnsi="Arial" w:cs="Arial"/>
          <w:color w:val="202122"/>
          <w:sz w:val="21"/>
          <w:szCs w:val="21"/>
          <w:shd w:val="clear" w:color="auto" w:fill="FFFFFF"/>
        </w:rPr>
        <w:t> errors in the final, </w:t>
      </w:r>
      <w:hyperlink r:id="rId13" w:tooltip="Image stitching" w:history="1">
        <w:r w:rsidRPr="00AB7839">
          <w:rPr>
            <w:rStyle w:val="Hyperlink"/>
            <w:rFonts w:ascii="Arial" w:hAnsi="Arial" w:cs="Arial"/>
            <w:color w:val="0645AD"/>
            <w:sz w:val="21"/>
            <w:szCs w:val="21"/>
            <w:shd w:val="clear" w:color="auto" w:fill="FFFFFF"/>
          </w:rPr>
          <w:t>stitched</w:t>
        </w:r>
      </w:hyperlink>
      <w:r w:rsidRPr="00AB7839">
        <w:rPr>
          <w:rFonts w:ascii="Arial" w:hAnsi="Arial" w:cs="Arial"/>
          <w:color w:val="202122"/>
          <w:sz w:val="21"/>
          <w:szCs w:val="21"/>
          <w:shd w:val="clear" w:color="auto" w:fill="FFFFFF"/>
        </w:rPr>
        <w:t> panorama.</w:t>
      </w:r>
      <w:hyperlink r:id="rId14" w:anchor="cite_note-4" w:history="1">
        <w:r w:rsidRPr="00AB7839">
          <w:rPr>
            <w:rStyle w:val="Hyperlink"/>
            <w:rFonts w:ascii="Arial" w:hAnsi="Arial" w:cs="Arial"/>
            <w:color w:val="0645AD"/>
            <w:sz w:val="17"/>
            <w:szCs w:val="17"/>
            <w:shd w:val="clear" w:color="auto" w:fill="FFFFFF"/>
            <w:vertAlign w:val="superscript"/>
          </w:rPr>
          <w:t>[4]</w:t>
        </w:r>
      </w:hyperlink>
      <w:hyperlink r:id="rId15" w:anchor="cite_note-5" w:history="1">
        <w:r w:rsidRPr="00AB7839">
          <w:rPr>
            <w:rStyle w:val="Hyperlink"/>
            <w:rFonts w:ascii="Arial" w:hAnsi="Arial" w:cs="Arial"/>
            <w:color w:val="0645AD"/>
            <w:sz w:val="17"/>
            <w:szCs w:val="17"/>
            <w:shd w:val="clear" w:color="auto" w:fill="FFFFFF"/>
            <w:vertAlign w:val="superscript"/>
          </w:rPr>
          <w:t>[5]</w:t>
        </w:r>
      </w:hyperlink>
      <w:r w:rsidRPr="00AB7839">
        <w:rPr>
          <w:rFonts w:ascii="Arial" w:hAnsi="Arial" w:cs="Arial"/>
          <w:color w:val="202122"/>
          <w:sz w:val="21"/>
          <w:szCs w:val="21"/>
          <w:shd w:val="clear" w:color="auto" w:fill="FFFFFF"/>
        </w:rPr>
        <w:t> Panoramic photographers often incorrectly refer to the entrance pupil as a </w:t>
      </w:r>
      <w:hyperlink r:id="rId16" w:tooltip="Nodal point" w:history="1">
        <w:r w:rsidRPr="00AB7839">
          <w:rPr>
            <w:rStyle w:val="Hyperlink"/>
            <w:rFonts w:ascii="Arial" w:hAnsi="Arial" w:cs="Arial"/>
            <w:color w:val="0645AD"/>
            <w:sz w:val="21"/>
            <w:szCs w:val="21"/>
            <w:shd w:val="clear" w:color="auto" w:fill="FFFFFF"/>
          </w:rPr>
          <w:t>nodal point</w:t>
        </w:r>
      </w:hyperlink>
      <w:r w:rsidRPr="00AB7839">
        <w:rPr>
          <w:rFonts w:ascii="Arial" w:hAnsi="Arial" w:cs="Arial"/>
          <w:color w:val="202122"/>
          <w:sz w:val="21"/>
          <w:szCs w:val="21"/>
          <w:shd w:val="clear" w:color="auto" w:fill="FFFFFF"/>
        </w:rPr>
        <w:t>, which is a different concept. Depending on the lens design, the entrance pupil location on the optical axis may be behind, within or in front of the lens system; and even at infinite distance from the lens in the case of </w:t>
      </w:r>
      <w:hyperlink r:id="rId17" w:tooltip="Telecentric system" w:history="1">
        <w:r w:rsidRPr="00AB7839">
          <w:rPr>
            <w:rStyle w:val="Hyperlink"/>
            <w:rFonts w:ascii="Arial" w:hAnsi="Arial" w:cs="Arial"/>
            <w:color w:val="0645AD"/>
            <w:sz w:val="21"/>
            <w:szCs w:val="21"/>
            <w:shd w:val="clear" w:color="auto" w:fill="FFFFFF"/>
          </w:rPr>
          <w:t>telecentric systems</w:t>
        </w:r>
      </w:hyperlink>
      <w:r w:rsidRPr="00AB7839">
        <w:rPr>
          <w:rFonts w:ascii="Arial" w:hAnsi="Arial" w:cs="Arial"/>
          <w:color w:val="202122"/>
          <w:sz w:val="21"/>
          <w:szCs w:val="21"/>
          <w:shd w:val="clear" w:color="auto" w:fill="FFFFFF"/>
        </w:rPr>
        <w:t>.</w:t>
      </w:r>
    </w:p>
    <w:p w14:paraId="726EBAC9" w14:textId="77777777" w:rsidR="00AB7839" w:rsidRDefault="00AB7839" w:rsidP="00FA78AA">
      <w:pPr>
        <w:pStyle w:val="NormalWeb"/>
        <w:shd w:val="clear" w:color="auto" w:fill="FFFFFF"/>
        <w:spacing w:before="0" w:beforeAutospacing="0" w:after="300" w:afterAutospacing="0" w:line="360" w:lineRule="auto"/>
        <w:rPr>
          <w:sz w:val="24"/>
        </w:rPr>
      </w:pPr>
    </w:p>
    <w:p w14:paraId="3E5304AB" w14:textId="50742138" w:rsidR="001A07D6" w:rsidRDefault="00AB7839" w:rsidP="00FA78AA">
      <w:pPr>
        <w:pStyle w:val="NormalWeb"/>
        <w:shd w:val="clear" w:color="auto" w:fill="FFFFFF"/>
        <w:spacing w:before="0" w:beforeAutospacing="0" w:after="300" w:afterAutospacing="0" w:line="360" w:lineRule="auto"/>
        <w:rPr>
          <w:sz w:val="24"/>
        </w:rPr>
      </w:pPr>
      <w:r>
        <w:rPr>
          <w:sz w:val="24"/>
        </w:rPr>
        <w:t xml:space="preserve">I will sometimes refer to </w:t>
      </w:r>
      <w:r w:rsidR="001A07D6">
        <w:rPr>
          <w:sz w:val="24"/>
        </w:rPr>
        <w:t xml:space="preserve">the entrance pupil </w:t>
      </w:r>
      <w:r>
        <w:rPr>
          <w:sz w:val="24"/>
        </w:rPr>
        <w:t>as the no parallax point to emphasize its significance  to cinematographers</w:t>
      </w:r>
      <w:r w:rsidR="001A07D6">
        <w:rPr>
          <w:sz w:val="24"/>
        </w:rPr>
        <w:t xml:space="preserve"> and </w:t>
      </w:r>
      <w:proofErr w:type="spellStart"/>
      <w:r w:rsidR="001A07D6">
        <w:rPr>
          <w:sz w:val="24"/>
        </w:rPr>
        <w:t>vfx</w:t>
      </w:r>
      <w:proofErr w:type="spellEnd"/>
      <w:r w:rsidR="001A07D6">
        <w:rPr>
          <w:sz w:val="24"/>
        </w:rPr>
        <w:t xml:space="preserve"> supervisors.  As noted in the definition above, cinematographers need to grasp the value of the entrance pupil in cases such as shooting adjacent plates to be stitched together in post. </w:t>
      </w:r>
      <w:r>
        <w:rPr>
          <w:sz w:val="24"/>
        </w:rPr>
        <w:t xml:space="preserve"> </w:t>
      </w:r>
    </w:p>
    <w:p w14:paraId="51F6E358" w14:textId="234BFEB1" w:rsidR="00FA78AA" w:rsidRPr="009D2266" w:rsidRDefault="00FA78AA" w:rsidP="00FA78AA">
      <w:pPr>
        <w:pStyle w:val="NormalWeb"/>
        <w:shd w:val="clear" w:color="auto" w:fill="FFFFFF"/>
        <w:spacing w:before="0" w:beforeAutospacing="0" w:after="300" w:afterAutospacing="0" w:line="360" w:lineRule="auto"/>
        <w:rPr>
          <w:sz w:val="24"/>
        </w:rPr>
      </w:pPr>
      <w:r w:rsidRPr="009D2266">
        <w:rPr>
          <w:sz w:val="24"/>
        </w:rPr>
        <w:t xml:space="preserve">We can </w:t>
      </w:r>
      <w:r w:rsidR="001A07D6">
        <w:rPr>
          <w:sz w:val="24"/>
        </w:rPr>
        <w:t xml:space="preserve">empirically </w:t>
      </w:r>
      <w:r w:rsidRPr="009D2266">
        <w:rPr>
          <w:sz w:val="24"/>
        </w:rPr>
        <w:t xml:space="preserve">find the </w:t>
      </w:r>
      <w:r w:rsidR="004117BB">
        <w:rPr>
          <w:sz w:val="24"/>
        </w:rPr>
        <w:t xml:space="preserve">entrance pupil of a lens </w:t>
      </w:r>
      <w:r w:rsidRPr="009D2266">
        <w:rPr>
          <w:sz w:val="24"/>
        </w:rPr>
        <w:t xml:space="preserve">by shooting two </w:t>
      </w:r>
      <w:r w:rsidR="001A07D6">
        <w:rPr>
          <w:sz w:val="24"/>
        </w:rPr>
        <w:t xml:space="preserve">targets on </w:t>
      </w:r>
      <w:r w:rsidRPr="009D2266">
        <w:rPr>
          <w:sz w:val="24"/>
        </w:rPr>
        <w:t xml:space="preserve">C-stands, lined up in a row so that one </w:t>
      </w:r>
      <w:r w:rsidR="001A07D6">
        <w:rPr>
          <w:sz w:val="24"/>
        </w:rPr>
        <w:t xml:space="preserve">partially </w:t>
      </w:r>
      <w:r w:rsidRPr="009D2266">
        <w:rPr>
          <w:sz w:val="24"/>
        </w:rPr>
        <w:t xml:space="preserve">blocks the other.  We will need two printed cards with black and white squares, two c-stands, a gearhead on a tripod or dolly, a camera and a lens. On a fluid head like an O’Connor 2575 the center of the tilt axis rotation is at the middle of the head, making it impossible to use in this case.  An “L” type head like a </w:t>
      </w:r>
      <w:proofErr w:type="spellStart"/>
      <w:r w:rsidRPr="009D2266">
        <w:rPr>
          <w:sz w:val="24"/>
        </w:rPr>
        <w:t>Cartoni</w:t>
      </w:r>
      <w:proofErr w:type="spellEnd"/>
      <w:r w:rsidRPr="009D2266">
        <w:rPr>
          <w:sz w:val="24"/>
        </w:rPr>
        <w:t xml:space="preserve"> Lambda, Weaver-Steadman, or </w:t>
      </w:r>
      <w:proofErr w:type="spellStart"/>
      <w:r w:rsidRPr="009D2266">
        <w:rPr>
          <w:sz w:val="24"/>
        </w:rPr>
        <w:t>Ronford</w:t>
      </w:r>
      <w:proofErr w:type="spellEnd"/>
      <w:r w:rsidRPr="009D2266">
        <w:rPr>
          <w:sz w:val="24"/>
        </w:rPr>
        <w:t xml:space="preserve"> F7 head the lens can be centered at the rotation points of the pan and tilt axes. Placing the lens </w:t>
      </w:r>
      <w:r w:rsidR="0064006C">
        <w:rPr>
          <w:sz w:val="24"/>
        </w:rPr>
        <w:t xml:space="preserve">entrance pupil </w:t>
      </w:r>
      <w:r w:rsidRPr="009D2266">
        <w:rPr>
          <w:sz w:val="24"/>
        </w:rPr>
        <w:t xml:space="preserve">at the centers of rotation on an “L” head </w:t>
      </w:r>
      <w:r w:rsidR="00CD7EC9">
        <w:rPr>
          <w:sz w:val="24"/>
        </w:rPr>
        <w:t xml:space="preserve">usually </w:t>
      </w:r>
      <w:r w:rsidRPr="009D2266">
        <w:rPr>
          <w:sz w:val="24"/>
        </w:rPr>
        <w:t xml:space="preserve">ends up </w:t>
      </w:r>
      <w:r w:rsidR="00CD7EC9">
        <w:rPr>
          <w:sz w:val="24"/>
        </w:rPr>
        <w:t xml:space="preserve">with a </w:t>
      </w:r>
      <w:r w:rsidRPr="009D2266">
        <w:rPr>
          <w:sz w:val="24"/>
        </w:rPr>
        <w:t>very back heavy</w:t>
      </w:r>
      <w:r w:rsidR="00CD7EC9">
        <w:rPr>
          <w:sz w:val="24"/>
        </w:rPr>
        <w:t xml:space="preserve"> camera arrangement</w:t>
      </w:r>
      <w:r w:rsidRPr="009D2266">
        <w:rPr>
          <w:sz w:val="24"/>
        </w:rPr>
        <w:t xml:space="preserve">. </w:t>
      </w:r>
      <w:r>
        <w:rPr>
          <w:sz w:val="24"/>
        </w:rPr>
        <w:t>A</w:t>
      </w:r>
      <w:r w:rsidRPr="009D2266">
        <w:rPr>
          <w:sz w:val="24"/>
        </w:rPr>
        <w:t xml:space="preserve">n </w:t>
      </w:r>
      <w:proofErr w:type="spellStart"/>
      <w:r w:rsidRPr="009D2266">
        <w:rPr>
          <w:sz w:val="24"/>
        </w:rPr>
        <w:t>Arrihead</w:t>
      </w:r>
      <w:proofErr w:type="spellEnd"/>
      <w:r w:rsidRPr="009D2266">
        <w:rPr>
          <w:sz w:val="24"/>
        </w:rPr>
        <w:t xml:space="preserve"> or a </w:t>
      </w:r>
      <w:proofErr w:type="spellStart"/>
      <w:r w:rsidRPr="009D2266">
        <w:rPr>
          <w:sz w:val="24"/>
        </w:rPr>
        <w:t>Panahead</w:t>
      </w:r>
      <w:proofErr w:type="spellEnd"/>
      <w:r w:rsidRPr="009D2266">
        <w:rPr>
          <w:sz w:val="24"/>
        </w:rPr>
        <w:t xml:space="preserve"> </w:t>
      </w:r>
      <w:r>
        <w:rPr>
          <w:sz w:val="24"/>
        </w:rPr>
        <w:t xml:space="preserve">or other geared head </w:t>
      </w:r>
      <w:r w:rsidRPr="009D2266">
        <w:rPr>
          <w:sz w:val="24"/>
        </w:rPr>
        <w:t xml:space="preserve">will allow you to place the lens at the center of the pan and tilt rotation axes and still manage </w:t>
      </w:r>
      <w:r>
        <w:rPr>
          <w:sz w:val="24"/>
        </w:rPr>
        <w:t>balancing the camera</w:t>
      </w:r>
      <w:r w:rsidRPr="009D2266">
        <w:rPr>
          <w:sz w:val="24"/>
        </w:rPr>
        <w:t>.</w:t>
      </w:r>
    </w:p>
    <w:p w14:paraId="077C841C" w14:textId="77777777" w:rsidR="00FA78AA" w:rsidRDefault="00FA78AA" w:rsidP="00FA78AA">
      <w:pPr>
        <w:pStyle w:val="NormalWeb"/>
        <w:shd w:val="clear" w:color="auto" w:fill="FFFFFF"/>
        <w:spacing w:before="0" w:beforeAutospacing="0" w:after="300" w:afterAutospacing="0" w:line="360" w:lineRule="auto"/>
        <w:rPr>
          <w:sz w:val="24"/>
        </w:rPr>
      </w:pPr>
    </w:p>
    <w:p w14:paraId="4EE4D12E" w14:textId="77777777" w:rsidR="00FA78AA" w:rsidRPr="009A644A" w:rsidRDefault="00FA78AA" w:rsidP="00FA78AA">
      <w:pPr>
        <w:pStyle w:val="NormalWeb"/>
        <w:shd w:val="clear" w:color="auto" w:fill="FFFFFF"/>
        <w:spacing w:before="0" w:beforeAutospacing="0" w:after="300" w:afterAutospacing="0" w:line="360" w:lineRule="auto"/>
        <w:rPr>
          <w:sz w:val="24"/>
        </w:rPr>
      </w:pPr>
      <w:r>
        <w:rPr>
          <w:noProof/>
          <w:sz w:val="24"/>
        </w:rPr>
        <w:lastRenderedPageBreak/>
        <w:drawing>
          <wp:inline distT="0" distB="0" distL="0" distR="0" wp14:anchorId="3D4B09A6" wp14:editId="02BDFC73">
            <wp:extent cx="5486400" cy="4331335"/>
            <wp:effectExtent l="0" t="0" r="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nding NP Point Setup.tif"/>
                    <pic:cNvPicPr/>
                  </pic:nvPicPr>
                  <pic:blipFill>
                    <a:blip r:embed="rId18">
                      <a:extLst>
                        <a:ext uri="{28A0092B-C50C-407E-A947-70E740481C1C}">
                          <a14:useLocalDpi xmlns:a14="http://schemas.microsoft.com/office/drawing/2010/main" val="0"/>
                        </a:ext>
                      </a:extLst>
                    </a:blip>
                    <a:stretch>
                      <a:fillRect/>
                    </a:stretch>
                  </pic:blipFill>
                  <pic:spPr>
                    <a:xfrm>
                      <a:off x="0" y="0"/>
                      <a:ext cx="5486400" cy="4331335"/>
                    </a:xfrm>
                    <a:prstGeom prst="rect">
                      <a:avLst/>
                    </a:prstGeom>
                  </pic:spPr>
                </pic:pic>
              </a:graphicData>
            </a:graphic>
          </wp:inline>
        </w:drawing>
      </w:r>
    </w:p>
    <w:p w14:paraId="3B39B597" w14:textId="6B5276C2" w:rsidR="00FA78AA" w:rsidRPr="00120235" w:rsidRDefault="00FA78AA" w:rsidP="00FA78AA">
      <w:pPr>
        <w:spacing w:line="360" w:lineRule="auto"/>
      </w:pPr>
      <w:r w:rsidRPr="00120235">
        <w:t>***insert figure 7-</w:t>
      </w:r>
      <w:r>
        <w:t>89</w:t>
      </w:r>
      <w:r w:rsidRPr="00120235">
        <w:t>***</w:t>
      </w:r>
    </w:p>
    <w:p w14:paraId="2FF84091" w14:textId="55A2EDAE" w:rsidR="00FA78AA" w:rsidRPr="00120235" w:rsidRDefault="00FA78AA" w:rsidP="00D8311B">
      <w:pPr>
        <w:pStyle w:val="NormalWeb"/>
        <w:numPr>
          <w:ilvl w:val="0"/>
          <w:numId w:val="1"/>
        </w:numPr>
        <w:shd w:val="clear" w:color="auto" w:fill="FFFFFF"/>
        <w:spacing w:before="0" w:beforeAutospacing="0" w:after="300" w:afterAutospacing="0" w:line="360" w:lineRule="auto"/>
        <w:rPr>
          <w:bCs/>
          <w:sz w:val="24"/>
          <w:lang w:bidi="en-US"/>
        </w:rPr>
      </w:pPr>
      <w:r w:rsidRPr="00120235">
        <w:rPr>
          <w:sz w:val="24"/>
        </w:rPr>
        <w:t xml:space="preserve">Caption:  </w:t>
      </w:r>
      <w:r w:rsidRPr="00120235">
        <w:rPr>
          <w:bCs/>
          <w:sz w:val="24"/>
          <w:lang w:bidi="en-US"/>
        </w:rPr>
        <w:t>Figure 7-</w:t>
      </w:r>
      <w:r>
        <w:rPr>
          <w:bCs/>
          <w:sz w:val="24"/>
          <w:lang w:bidi="en-US"/>
        </w:rPr>
        <w:t>89</w:t>
      </w:r>
      <w:r w:rsidRPr="00120235">
        <w:rPr>
          <w:bCs/>
          <w:sz w:val="24"/>
          <w:lang w:bidi="en-US"/>
        </w:rPr>
        <w:t xml:space="preserve">     Stage Setup for Finding </w:t>
      </w:r>
      <w:r w:rsidR="00D8311B">
        <w:rPr>
          <w:bCs/>
          <w:sz w:val="24"/>
          <w:lang w:bidi="en-US"/>
        </w:rPr>
        <w:t>Entrance Pupil Position</w:t>
      </w:r>
    </w:p>
    <w:p w14:paraId="61D1C4EE" w14:textId="77777777" w:rsidR="00FA78AA" w:rsidRPr="00120235" w:rsidRDefault="00FA78AA" w:rsidP="00FA78AA">
      <w:pPr>
        <w:pStyle w:val="NormalWeb"/>
        <w:shd w:val="clear" w:color="auto" w:fill="FFFFFF"/>
        <w:spacing w:before="0" w:beforeAutospacing="0" w:after="300" w:afterAutospacing="0" w:line="360" w:lineRule="auto"/>
        <w:rPr>
          <w:bCs/>
          <w:sz w:val="24"/>
          <w:lang w:bidi="en-US"/>
        </w:rPr>
      </w:pPr>
      <w:r w:rsidRPr="00120235">
        <w:rPr>
          <w:bCs/>
          <w:sz w:val="24"/>
          <w:lang w:bidi="en-US"/>
        </w:rPr>
        <w:t xml:space="preserve">Mount the two cards at the top of the c-stands at lens height, straight and level at set one stand about </w:t>
      </w:r>
      <w:r>
        <w:rPr>
          <w:bCs/>
          <w:sz w:val="24"/>
          <w:lang w:bidi="en-US"/>
        </w:rPr>
        <w:t>6</w:t>
      </w:r>
      <w:r w:rsidRPr="00120235">
        <w:rPr>
          <w:bCs/>
          <w:sz w:val="24"/>
          <w:lang w:bidi="en-US"/>
        </w:rPr>
        <w:t xml:space="preserve"> feet from the camera and the othe</w:t>
      </w:r>
      <w:r>
        <w:rPr>
          <w:bCs/>
          <w:sz w:val="24"/>
          <w:lang w:bidi="en-US"/>
        </w:rPr>
        <w:t>r at about 12</w:t>
      </w:r>
      <w:r w:rsidRPr="00120235">
        <w:rPr>
          <w:bCs/>
          <w:sz w:val="24"/>
          <w:lang w:bidi="en-US"/>
        </w:rPr>
        <w:t xml:space="preserve"> feet from the camera.  </w:t>
      </w:r>
    </w:p>
    <w:p w14:paraId="477CB886" w14:textId="77777777" w:rsidR="00FA78AA" w:rsidRPr="00120235" w:rsidRDefault="00FA78AA" w:rsidP="00FA78AA">
      <w:pPr>
        <w:pStyle w:val="NormalWeb"/>
        <w:shd w:val="clear" w:color="auto" w:fill="FFFFFF"/>
        <w:spacing w:before="0" w:beforeAutospacing="0" w:after="300" w:afterAutospacing="0" w:line="360" w:lineRule="auto"/>
        <w:rPr>
          <w:bCs/>
          <w:sz w:val="24"/>
          <w:lang w:bidi="en-US"/>
        </w:rPr>
      </w:pPr>
      <w:r>
        <w:rPr>
          <w:noProof/>
          <w:color w:val="FF0000"/>
          <w:sz w:val="24"/>
        </w:rPr>
        <w:drawing>
          <wp:inline distT="0" distB="0" distL="0" distR="0" wp14:anchorId="4D8A84C5" wp14:editId="56144DDD">
            <wp:extent cx="4733924" cy="157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 View No Parallax Point fig 1horizontal.tif"/>
                    <pic:cNvPicPr/>
                  </pic:nvPicPr>
                  <pic:blipFill>
                    <a:blip r:embed="rId19">
                      <a:extLst>
                        <a:ext uri="{28A0092B-C50C-407E-A947-70E740481C1C}">
                          <a14:useLocalDpi xmlns:a14="http://schemas.microsoft.com/office/drawing/2010/main" val="0"/>
                        </a:ext>
                      </a:extLst>
                    </a:blip>
                    <a:stretch>
                      <a:fillRect/>
                    </a:stretch>
                  </pic:blipFill>
                  <pic:spPr>
                    <a:xfrm>
                      <a:off x="0" y="0"/>
                      <a:ext cx="4763242" cy="1587748"/>
                    </a:xfrm>
                    <a:prstGeom prst="rect">
                      <a:avLst/>
                    </a:prstGeom>
                  </pic:spPr>
                </pic:pic>
              </a:graphicData>
            </a:graphic>
          </wp:inline>
        </w:drawing>
      </w:r>
      <w:r>
        <w:rPr>
          <w:noProof/>
          <w:color w:val="FF0000"/>
          <w:sz w:val="24"/>
        </w:rPr>
        <w:drawing>
          <wp:inline distT="0" distB="0" distL="0" distR="0" wp14:anchorId="63FBEF06" wp14:editId="530DADEB">
            <wp:extent cx="1190202" cy="1547262"/>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 Parallax Point Targets Lined Up on Crosshairs.tif"/>
                    <pic:cNvPicPr/>
                  </pic:nvPicPr>
                  <pic:blipFill>
                    <a:blip r:embed="rId20">
                      <a:extLst>
                        <a:ext uri="{28A0092B-C50C-407E-A947-70E740481C1C}">
                          <a14:useLocalDpi xmlns:a14="http://schemas.microsoft.com/office/drawing/2010/main" val="0"/>
                        </a:ext>
                      </a:extLst>
                    </a:blip>
                    <a:stretch>
                      <a:fillRect/>
                    </a:stretch>
                  </pic:blipFill>
                  <pic:spPr>
                    <a:xfrm>
                      <a:off x="0" y="0"/>
                      <a:ext cx="1214331" cy="1578630"/>
                    </a:xfrm>
                    <a:prstGeom prst="rect">
                      <a:avLst/>
                    </a:prstGeom>
                  </pic:spPr>
                </pic:pic>
              </a:graphicData>
            </a:graphic>
          </wp:inline>
        </w:drawing>
      </w:r>
      <w:r>
        <w:rPr>
          <w:color w:val="FF0000"/>
          <w:sz w:val="24"/>
        </w:rPr>
        <w:t xml:space="preserve">            </w:t>
      </w:r>
    </w:p>
    <w:p w14:paraId="16BFD342" w14:textId="66851A21" w:rsidR="00FA78AA" w:rsidRPr="00202857" w:rsidRDefault="00FA78AA" w:rsidP="00FA78AA">
      <w:pPr>
        <w:spacing w:line="360" w:lineRule="auto"/>
      </w:pPr>
      <w:r w:rsidRPr="00202857">
        <w:t>***insert figure 7-</w:t>
      </w:r>
      <w:r>
        <w:t>90</w:t>
      </w:r>
      <w:r w:rsidRPr="00202857">
        <w:t>***</w:t>
      </w:r>
    </w:p>
    <w:p w14:paraId="58185800" w14:textId="1B484FBD" w:rsidR="00FA78AA" w:rsidRPr="00202857" w:rsidRDefault="00FA78AA" w:rsidP="00FA78AA">
      <w:pPr>
        <w:pStyle w:val="NormalWeb"/>
        <w:shd w:val="clear" w:color="auto" w:fill="FFFFFF"/>
        <w:spacing w:before="0" w:beforeAutospacing="0" w:after="300" w:afterAutospacing="0" w:line="360" w:lineRule="auto"/>
        <w:rPr>
          <w:sz w:val="24"/>
        </w:rPr>
      </w:pPr>
      <w:r w:rsidRPr="00202857">
        <w:rPr>
          <w:sz w:val="24"/>
        </w:rPr>
        <w:lastRenderedPageBreak/>
        <w:t xml:space="preserve">Caption:  </w:t>
      </w:r>
      <w:r w:rsidRPr="00202857">
        <w:rPr>
          <w:bCs/>
          <w:sz w:val="24"/>
          <w:lang w:bidi="en-US"/>
        </w:rPr>
        <w:t>Figure 7-</w:t>
      </w:r>
      <w:r>
        <w:rPr>
          <w:bCs/>
          <w:sz w:val="24"/>
          <w:lang w:bidi="en-US"/>
        </w:rPr>
        <w:t>90</w:t>
      </w:r>
      <w:r w:rsidRPr="00202857">
        <w:rPr>
          <w:bCs/>
          <w:sz w:val="24"/>
          <w:lang w:bidi="en-US"/>
        </w:rPr>
        <w:t xml:space="preserve">     </w:t>
      </w:r>
      <w:r>
        <w:rPr>
          <w:bCs/>
          <w:sz w:val="24"/>
          <w:lang w:bidi="en-US"/>
        </w:rPr>
        <w:t xml:space="preserve">Setting up targets in order to find the lens’ </w:t>
      </w:r>
      <w:r w:rsidR="00D8311B">
        <w:rPr>
          <w:bCs/>
          <w:sz w:val="24"/>
          <w:lang w:bidi="en-US"/>
        </w:rPr>
        <w:t>entrance pupil</w:t>
      </w:r>
    </w:p>
    <w:p w14:paraId="38F4EDB7" w14:textId="77777777" w:rsidR="00FA78AA" w:rsidRPr="00120235" w:rsidRDefault="00FA78AA" w:rsidP="00FA78AA">
      <w:pPr>
        <w:pStyle w:val="NormalWeb"/>
        <w:shd w:val="clear" w:color="auto" w:fill="FFFFFF"/>
        <w:spacing w:before="0" w:beforeAutospacing="0" w:after="300" w:afterAutospacing="0" w:line="360" w:lineRule="auto"/>
        <w:rPr>
          <w:bCs/>
          <w:sz w:val="24"/>
          <w:lang w:bidi="en-US"/>
        </w:rPr>
      </w:pPr>
      <w:r>
        <w:rPr>
          <w:bCs/>
          <w:sz w:val="24"/>
          <w:lang w:bidi="en-US"/>
        </w:rPr>
        <w:t>Line the two targets</w:t>
      </w:r>
      <w:r w:rsidRPr="00120235">
        <w:rPr>
          <w:bCs/>
          <w:sz w:val="24"/>
          <w:lang w:bidi="en-US"/>
        </w:rPr>
        <w:t xml:space="preserve"> up on the crosshairs of the viewfinder so that one set of squares is visible above the other</w:t>
      </w:r>
      <w:r>
        <w:rPr>
          <w:bCs/>
          <w:sz w:val="24"/>
          <w:lang w:bidi="en-US"/>
        </w:rPr>
        <w:t>, aligned at the center</w:t>
      </w:r>
      <w:r w:rsidRPr="00120235">
        <w:rPr>
          <w:bCs/>
          <w:sz w:val="24"/>
          <w:lang w:bidi="en-US"/>
        </w:rPr>
        <w:t>.</w:t>
      </w:r>
    </w:p>
    <w:p w14:paraId="275046AB" w14:textId="77777777" w:rsidR="00FA78AA" w:rsidRDefault="00FA78AA" w:rsidP="00FA78AA">
      <w:pPr>
        <w:pStyle w:val="NormalWeb"/>
        <w:shd w:val="clear" w:color="auto" w:fill="FFFFFF"/>
        <w:spacing w:before="0" w:beforeAutospacing="0" w:after="300" w:afterAutospacing="0" w:line="360" w:lineRule="auto"/>
        <w:rPr>
          <w:sz w:val="24"/>
        </w:rPr>
      </w:pPr>
      <w:r>
        <w:rPr>
          <w:noProof/>
          <w:sz w:val="24"/>
        </w:rPr>
        <w:drawing>
          <wp:inline distT="0" distB="0" distL="0" distR="0" wp14:anchorId="4ED5EA0F" wp14:editId="7F812B8B">
            <wp:extent cx="4128135" cy="1376045"/>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p View No Parallax Point fig 2 Horizontal.tif"/>
                    <pic:cNvPicPr/>
                  </pic:nvPicPr>
                  <pic:blipFill>
                    <a:blip r:embed="rId21">
                      <a:extLst>
                        <a:ext uri="{28A0092B-C50C-407E-A947-70E740481C1C}">
                          <a14:useLocalDpi xmlns:a14="http://schemas.microsoft.com/office/drawing/2010/main" val="0"/>
                        </a:ext>
                      </a:extLst>
                    </a:blip>
                    <a:stretch>
                      <a:fillRect/>
                    </a:stretch>
                  </pic:blipFill>
                  <pic:spPr>
                    <a:xfrm>
                      <a:off x="0" y="0"/>
                      <a:ext cx="4128135" cy="1376045"/>
                    </a:xfrm>
                    <a:prstGeom prst="rect">
                      <a:avLst/>
                    </a:prstGeom>
                  </pic:spPr>
                </pic:pic>
              </a:graphicData>
            </a:graphic>
          </wp:inline>
        </w:drawing>
      </w:r>
      <w:r>
        <w:rPr>
          <w:noProof/>
          <w:sz w:val="24"/>
        </w:rPr>
        <w:drawing>
          <wp:inline distT="0" distB="0" distL="0" distR="0" wp14:anchorId="19707B7E" wp14:editId="0B3E5E54">
            <wp:extent cx="1765935" cy="1275397"/>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 Parallax Point Targets Panned Rt.tif"/>
                    <pic:cNvPicPr/>
                  </pic:nvPicPr>
                  <pic:blipFill>
                    <a:blip r:embed="rId22">
                      <a:extLst>
                        <a:ext uri="{28A0092B-C50C-407E-A947-70E740481C1C}">
                          <a14:useLocalDpi xmlns:a14="http://schemas.microsoft.com/office/drawing/2010/main" val="0"/>
                        </a:ext>
                      </a:extLst>
                    </a:blip>
                    <a:stretch>
                      <a:fillRect/>
                    </a:stretch>
                  </pic:blipFill>
                  <pic:spPr>
                    <a:xfrm>
                      <a:off x="0" y="0"/>
                      <a:ext cx="1817425" cy="1312584"/>
                    </a:xfrm>
                    <a:prstGeom prst="rect">
                      <a:avLst/>
                    </a:prstGeom>
                  </pic:spPr>
                </pic:pic>
              </a:graphicData>
            </a:graphic>
          </wp:inline>
        </w:drawing>
      </w:r>
    </w:p>
    <w:p w14:paraId="4DB3E902" w14:textId="4027C0C7" w:rsidR="00FA78AA" w:rsidRPr="00202857" w:rsidRDefault="00FA78AA" w:rsidP="00FA78AA">
      <w:pPr>
        <w:spacing w:line="360" w:lineRule="auto"/>
      </w:pPr>
      <w:r w:rsidRPr="00202857">
        <w:t>***insert figure 7-</w:t>
      </w:r>
      <w:r>
        <w:t>91</w:t>
      </w:r>
      <w:r w:rsidRPr="00202857">
        <w:t>***</w:t>
      </w:r>
    </w:p>
    <w:p w14:paraId="09FED83B" w14:textId="501B7832" w:rsidR="00FA78AA" w:rsidRPr="00202857" w:rsidRDefault="00FA78AA" w:rsidP="00FA78AA">
      <w:pPr>
        <w:spacing w:line="360" w:lineRule="auto"/>
      </w:pPr>
      <w:r w:rsidRPr="00202857">
        <w:t xml:space="preserve">Caption:  </w:t>
      </w:r>
      <w:r w:rsidRPr="00202857">
        <w:rPr>
          <w:lang w:bidi="en-US"/>
        </w:rPr>
        <w:t>Figure 7-</w:t>
      </w:r>
      <w:r>
        <w:rPr>
          <w:lang w:bidi="en-US"/>
        </w:rPr>
        <w:t>91</w:t>
      </w:r>
      <w:r w:rsidRPr="00202857">
        <w:rPr>
          <w:lang w:bidi="en-US"/>
        </w:rPr>
        <w:t xml:space="preserve"> </w:t>
      </w:r>
      <w:r>
        <w:rPr>
          <w:lang w:bidi="en-US"/>
        </w:rPr>
        <w:t xml:space="preserve">   The Relationship of the Charts Changes as the Camera is Panned</w:t>
      </w:r>
    </w:p>
    <w:p w14:paraId="10BA157F" w14:textId="77777777" w:rsidR="00FA78AA" w:rsidRDefault="00FA78AA" w:rsidP="00FA78AA">
      <w:pPr>
        <w:spacing w:line="360" w:lineRule="auto"/>
      </w:pPr>
    </w:p>
    <w:p w14:paraId="4DD7563E" w14:textId="489A350F" w:rsidR="00FA78AA" w:rsidRPr="00E31F8E" w:rsidRDefault="00FA78AA" w:rsidP="00FA78AA">
      <w:pPr>
        <w:pStyle w:val="NormalWeb"/>
        <w:shd w:val="clear" w:color="auto" w:fill="FFFFFF"/>
        <w:spacing w:before="0" w:beforeAutospacing="0" w:after="300" w:afterAutospacing="0" w:line="360" w:lineRule="auto"/>
        <w:rPr>
          <w:sz w:val="24"/>
        </w:rPr>
      </w:pPr>
      <w:r w:rsidRPr="00202857">
        <w:rPr>
          <w:sz w:val="24"/>
        </w:rPr>
        <w:t xml:space="preserve">In this case, when we pan to the right, the two targets </w:t>
      </w:r>
      <w:r>
        <w:rPr>
          <w:sz w:val="24"/>
        </w:rPr>
        <w:t xml:space="preserve">will probably </w:t>
      </w:r>
      <w:r w:rsidRPr="00202857">
        <w:rPr>
          <w:sz w:val="24"/>
        </w:rPr>
        <w:t>move out of alignment slightly</w:t>
      </w:r>
      <w:r>
        <w:rPr>
          <w:sz w:val="24"/>
        </w:rPr>
        <w:t xml:space="preserve"> (unless you have accidentally placed the lens </w:t>
      </w:r>
      <w:r w:rsidR="00D8311B">
        <w:rPr>
          <w:sz w:val="24"/>
        </w:rPr>
        <w:t>entrance pupil</w:t>
      </w:r>
      <w:r>
        <w:rPr>
          <w:sz w:val="24"/>
        </w:rPr>
        <w:t xml:space="preserve"> precisely on the gearhead center of rotation!)</w:t>
      </w:r>
      <w:r w:rsidRPr="00202857">
        <w:rPr>
          <w:sz w:val="24"/>
        </w:rPr>
        <w:t xml:space="preserve">, and when we pan left, they </w:t>
      </w:r>
      <w:r>
        <w:rPr>
          <w:sz w:val="24"/>
        </w:rPr>
        <w:t xml:space="preserve">will </w:t>
      </w:r>
      <w:r w:rsidRPr="00202857">
        <w:rPr>
          <w:sz w:val="24"/>
        </w:rPr>
        <w:t xml:space="preserve">move out of alignment by </w:t>
      </w:r>
      <w:r>
        <w:rPr>
          <w:sz w:val="24"/>
        </w:rPr>
        <w:t>the same</w:t>
      </w:r>
      <w:r w:rsidRPr="00202857">
        <w:rPr>
          <w:sz w:val="24"/>
        </w:rPr>
        <w:t xml:space="preserve"> amount</w:t>
      </w:r>
      <w:r>
        <w:rPr>
          <w:sz w:val="24"/>
        </w:rPr>
        <w:t xml:space="preserve"> in the opposite direction</w:t>
      </w:r>
      <w:r w:rsidRPr="00202857">
        <w:rPr>
          <w:sz w:val="24"/>
        </w:rPr>
        <w:t xml:space="preserve">.  This </w:t>
      </w:r>
      <w:r>
        <w:rPr>
          <w:sz w:val="24"/>
        </w:rPr>
        <w:t xml:space="preserve">parallax shift </w:t>
      </w:r>
      <w:r w:rsidRPr="00202857">
        <w:rPr>
          <w:sz w:val="24"/>
        </w:rPr>
        <w:t xml:space="preserve">indicates that the lens’ </w:t>
      </w:r>
      <w:r w:rsidR="00D8311B">
        <w:rPr>
          <w:sz w:val="24"/>
        </w:rPr>
        <w:t>entrance pupil</w:t>
      </w:r>
      <w:r w:rsidRPr="00202857">
        <w:rPr>
          <w:sz w:val="24"/>
        </w:rPr>
        <w:t xml:space="preserve"> is forward </w:t>
      </w:r>
      <w:r w:rsidRPr="00E31F8E">
        <w:rPr>
          <w:sz w:val="24"/>
        </w:rPr>
        <w:t>of the center of rotation of the pan tilt head</w:t>
      </w:r>
      <w:r w:rsidR="00D8311B">
        <w:rPr>
          <w:sz w:val="24"/>
        </w:rPr>
        <w:t>.</w:t>
      </w:r>
    </w:p>
    <w:p w14:paraId="59146FB3" w14:textId="77777777" w:rsidR="00FA78AA" w:rsidRDefault="00FA78AA" w:rsidP="00FA78AA">
      <w:pPr>
        <w:spacing w:line="360" w:lineRule="auto"/>
      </w:pPr>
      <w:r>
        <w:rPr>
          <w:noProof/>
        </w:rPr>
        <w:lastRenderedPageBreak/>
        <w:drawing>
          <wp:inline distT="0" distB="0" distL="0" distR="0" wp14:anchorId="72B56FEA" wp14:editId="35935513">
            <wp:extent cx="5486400" cy="36633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to 290 forward of NP point.tif"/>
                    <pic:cNvPicPr/>
                  </pic:nvPicPr>
                  <pic:blipFill>
                    <a:blip r:embed="rId23">
                      <a:extLst>
                        <a:ext uri="{28A0092B-C50C-407E-A947-70E740481C1C}">
                          <a14:useLocalDpi xmlns:a14="http://schemas.microsoft.com/office/drawing/2010/main" val="0"/>
                        </a:ext>
                      </a:extLst>
                    </a:blip>
                    <a:stretch>
                      <a:fillRect/>
                    </a:stretch>
                  </pic:blipFill>
                  <pic:spPr>
                    <a:xfrm>
                      <a:off x="0" y="0"/>
                      <a:ext cx="5486400" cy="3663315"/>
                    </a:xfrm>
                    <a:prstGeom prst="rect">
                      <a:avLst/>
                    </a:prstGeom>
                  </pic:spPr>
                </pic:pic>
              </a:graphicData>
            </a:graphic>
          </wp:inline>
        </w:drawing>
      </w:r>
    </w:p>
    <w:p w14:paraId="000E0471" w14:textId="48DEF134" w:rsidR="00FA78AA" w:rsidRPr="00E31F8E" w:rsidRDefault="00FA78AA" w:rsidP="00FA78AA">
      <w:pPr>
        <w:spacing w:line="360" w:lineRule="auto"/>
      </w:pPr>
      <w:r w:rsidRPr="00E31F8E">
        <w:t>***insert figure 7-</w:t>
      </w:r>
      <w:r>
        <w:t>92</w:t>
      </w:r>
      <w:r w:rsidRPr="00E31F8E">
        <w:t>***</w:t>
      </w:r>
    </w:p>
    <w:p w14:paraId="34CD116F" w14:textId="2BD825F8" w:rsidR="00FA78AA" w:rsidRDefault="00FA78AA" w:rsidP="00FA78AA">
      <w:pPr>
        <w:pStyle w:val="NormalWeb"/>
        <w:shd w:val="clear" w:color="auto" w:fill="FFFFFF"/>
        <w:spacing w:before="0" w:beforeAutospacing="0" w:after="300" w:afterAutospacing="0" w:line="360" w:lineRule="auto"/>
        <w:rPr>
          <w:sz w:val="24"/>
          <w:lang w:bidi="en-US"/>
        </w:rPr>
      </w:pPr>
      <w:r w:rsidRPr="00E31F8E">
        <w:rPr>
          <w:sz w:val="24"/>
        </w:rPr>
        <w:t xml:space="preserve">Caption:  </w:t>
      </w:r>
      <w:r w:rsidRPr="00E31F8E">
        <w:rPr>
          <w:sz w:val="24"/>
          <w:lang w:bidi="en-US"/>
        </w:rPr>
        <w:t>Figure 7-</w:t>
      </w:r>
      <w:r>
        <w:rPr>
          <w:sz w:val="24"/>
          <w:lang w:bidi="en-US"/>
        </w:rPr>
        <w:t xml:space="preserve">92    Relationship of Lens </w:t>
      </w:r>
      <w:r w:rsidR="00D8311B">
        <w:rPr>
          <w:sz w:val="24"/>
        </w:rPr>
        <w:t xml:space="preserve">Entrance Pupil </w:t>
      </w:r>
      <w:r>
        <w:rPr>
          <w:sz w:val="24"/>
          <w:lang w:bidi="en-US"/>
        </w:rPr>
        <w:t>and P/T Head Center of Rotation</w:t>
      </w:r>
      <w:r w:rsidRPr="00E31F8E">
        <w:rPr>
          <w:sz w:val="24"/>
          <w:lang w:bidi="en-US"/>
        </w:rPr>
        <w:t xml:space="preserve">    </w:t>
      </w:r>
    </w:p>
    <w:p w14:paraId="3A229383" w14:textId="77777777" w:rsidR="00FA78AA" w:rsidRDefault="00FA78AA" w:rsidP="00FA78AA">
      <w:pPr>
        <w:pStyle w:val="NormalWeb"/>
        <w:shd w:val="clear" w:color="auto" w:fill="FFFFFF"/>
        <w:spacing w:before="0" w:beforeAutospacing="0" w:after="300" w:afterAutospacing="0" w:line="360" w:lineRule="auto"/>
        <w:rPr>
          <w:sz w:val="24"/>
          <w:lang w:bidi="en-US"/>
        </w:rPr>
      </w:pPr>
    </w:p>
    <w:p w14:paraId="5B81D4F1" w14:textId="77777777" w:rsidR="00FA78AA" w:rsidRDefault="00FA78AA" w:rsidP="00FA78AA">
      <w:pPr>
        <w:pStyle w:val="NormalWeb"/>
        <w:shd w:val="clear" w:color="auto" w:fill="FFFFFF"/>
        <w:spacing w:before="0" w:beforeAutospacing="0" w:after="300" w:afterAutospacing="0" w:line="360" w:lineRule="auto"/>
        <w:rPr>
          <w:sz w:val="24"/>
          <w:lang w:bidi="en-US"/>
        </w:rPr>
      </w:pPr>
      <w:r>
        <w:rPr>
          <w:noProof/>
          <w:sz w:val="24"/>
        </w:rPr>
        <w:lastRenderedPageBreak/>
        <w:drawing>
          <wp:inline distT="0" distB="0" distL="0" distR="0" wp14:anchorId="7033977C" wp14:editId="06476B3C">
            <wp:extent cx="5486400"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4 to 290 over NP point.tif"/>
                    <pic:cNvPicPr/>
                  </pic:nvPicPr>
                  <pic:blipFill>
                    <a:blip r:embed="rId2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ED2FEEA" w14:textId="1E3558E9" w:rsidR="00FA78AA" w:rsidRPr="00E31F8E" w:rsidRDefault="00FA78AA" w:rsidP="00FA78AA">
      <w:pPr>
        <w:spacing w:line="360" w:lineRule="auto"/>
      </w:pPr>
      <w:r w:rsidRPr="00E31F8E">
        <w:t>***insert figure 7-</w:t>
      </w:r>
      <w:r>
        <w:t>93</w:t>
      </w:r>
      <w:r w:rsidRPr="00E31F8E">
        <w:t>***</w:t>
      </w:r>
    </w:p>
    <w:p w14:paraId="1F8A16ED" w14:textId="7FA0B6DC" w:rsidR="00FA78AA" w:rsidRPr="00E31F8E" w:rsidRDefault="00FA78AA" w:rsidP="00FA78AA">
      <w:pPr>
        <w:pStyle w:val="NormalWeb"/>
        <w:shd w:val="clear" w:color="auto" w:fill="FFFFFF"/>
        <w:spacing w:before="0" w:beforeAutospacing="0" w:after="300" w:afterAutospacing="0" w:line="360" w:lineRule="auto"/>
        <w:rPr>
          <w:sz w:val="24"/>
        </w:rPr>
      </w:pPr>
      <w:r w:rsidRPr="00E31F8E">
        <w:rPr>
          <w:sz w:val="24"/>
        </w:rPr>
        <w:t xml:space="preserve">Caption:  </w:t>
      </w:r>
      <w:r w:rsidRPr="00E31F8E">
        <w:rPr>
          <w:sz w:val="24"/>
          <w:lang w:bidi="en-US"/>
        </w:rPr>
        <w:t>Figure 7-</w:t>
      </w:r>
      <w:r>
        <w:rPr>
          <w:sz w:val="24"/>
          <w:lang w:bidi="en-US"/>
        </w:rPr>
        <w:t xml:space="preserve">93    Aligning the </w:t>
      </w:r>
      <w:r w:rsidR="00D8311B">
        <w:rPr>
          <w:sz w:val="24"/>
        </w:rPr>
        <w:t xml:space="preserve">Entrance Pupil </w:t>
      </w:r>
      <w:r>
        <w:rPr>
          <w:sz w:val="24"/>
          <w:lang w:bidi="en-US"/>
        </w:rPr>
        <w:t>to the P/T Head Center of Rotation</w:t>
      </w:r>
    </w:p>
    <w:p w14:paraId="0F9E3341" w14:textId="77777777" w:rsidR="00FA78AA" w:rsidRDefault="00FA78AA" w:rsidP="00FA78AA">
      <w:pPr>
        <w:spacing w:line="360" w:lineRule="auto"/>
        <w:rPr>
          <w:shd w:val="clear" w:color="auto" w:fill="FFFFFF"/>
        </w:rPr>
      </w:pPr>
      <w:r w:rsidRPr="00E31F8E">
        <w:t xml:space="preserve">With the camera panned until the two charts are at the edge of frame to one side or the other, loosen the detent on the gear head’s balance plate and slide the camera back (or forward as needed) until the two charts are aligned again.  </w:t>
      </w:r>
      <w:r w:rsidRPr="00E31F8E">
        <w:rPr>
          <w:shd w:val="clear" w:color="auto" w:fill="FFFFFF"/>
        </w:rPr>
        <w:t>When the lens is over the rotation point of the head, the camera may become back heavy, so exercise ca</w:t>
      </w:r>
      <w:r>
        <w:rPr>
          <w:shd w:val="clear" w:color="auto" w:fill="FFFFFF"/>
        </w:rPr>
        <w:t>ution</w:t>
      </w:r>
      <w:r w:rsidRPr="00E31F8E">
        <w:rPr>
          <w:shd w:val="clear" w:color="auto" w:fill="FFFFFF"/>
        </w:rPr>
        <w:t xml:space="preserve"> when releasing the tilt lock detent.</w:t>
      </w:r>
    </w:p>
    <w:p w14:paraId="4320FE15" w14:textId="77777777" w:rsidR="00FA78AA" w:rsidRDefault="00FA78AA" w:rsidP="00FA78AA">
      <w:pPr>
        <w:spacing w:line="360" w:lineRule="auto"/>
        <w:rPr>
          <w:shd w:val="clear" w:color="auto" w:fill="FFFFFF"/>
        </w:rPr>
      </w:pPr>
    </w:p>
    <w:p w14:paraId="63C051AE" w14:textId="77777777" w:rsidR="00FA78AA" w:rsidRDefault="00FA78AA" w:rsidP="00FA78AA">
      <w:pPr>
        <w:spacing w:line="360" w:lineRule="auto"/>
      </w:pPr>
      <w:r>
        <w:rPr>
          <w:noProof/>
          <w:color w:val="FF0000"/>
        </w:rPr>
        <w:drawing>
          <wp:inline distT="0" distB="0" distL="0" distR="0" wp14:anchorId="7CE98195" wp14:editId="251D3874">
            <wp:extent cx="4585335" cy="1410628"/>
            <wp:effectExtent l="0" t="0" r="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op View No Parallax Point fig 3 Horizontal.tif"/>
                    <pic:cNvPicPr/>
                  </pic:nvPicPr>
                  <pic:blipFill>
                    <a:blip r:embed="rId25">
                      <a:extLst>
                        <a:ext uri="{28A0092B-C50C-407E-A947-70E740481C1C}">
                          <a14:useLocalDpi xmlns:a14="http://schemas.microsoft.com/office/drawing/2010/main" val="0"/>
                        </a:ext>
                      </a:extLst>
                    </a:blip>
                    <a:stretch>
                      <a:fillRect/>
                    </a:stretch>
                  </pic:blipFill>
                  <pic:spPr>
                    <a:xfrm>
                      <a:off x="0" y="0"/>
                      <a:ext cx="4626268" cy="1423221"/>
                    </a:xfrm>
                    <a:prstGeom prst="rect">
                      <a:avLst/>
                    </a:prstGeom>
                  </pic:spPr>
                </pic:pic>
              </a:graphicData>
            </a:graphic>
          </wp:inline>
        </w:drawing>
      </w:r>
      <w:r>
        <w:rPr>
          <w:noProof/>
          <w:color w:val="FF0000"/>
        </w:rPr>
        <w:drawing>
          <wp:inline distT="0" distB="0" distL="0" distR="0" wp14:anchorId="6D0B6F6A" wp14:editId="6ABE14F7">
            <wp:extent cx="1055076" cy="1371600"/>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 Parallax Point Targets No Crosshairs.tif"/>
                    <pic:cNvPicPr/>
                  </pic:nvPicPr>
                  <pic:blipFill>
                    <a:blip r:embed="rId26">
                      <a:extLst>
                        <a:ext uri="{28A0092B-C50C-407E-A947-70E740481C1C}">
                          <a14:useLocalDpi xmlns:a14="http://schemas.microsoft.com/office/drawing/2010/main" val="0"/>
                        </a:ext>
                      </a:extLst>
                    </a:blip>
                    <a:stretch>
                      <a:fillRect/>
                    </a:stretch>
                  </pic:blipFill>
                  <pic:spPr>
                    <a:xfrm>
                      <a:off x="0" y="0"/>
                      <a:ext cx="1055076" cy="1371600"/>
                    </a:xfrm>
                    <a:prstGeom prst="rect">
                      <a:avLst/>
                    </a:prstGeom>
                  </pic:spPr>
                </pic:pic>
              </a:graphicData>
            </a:graphic>
          </wp:inline>
        </w:drawing>
      </w:r>
      <w:r>
        <w:t xml:space="preserve">        </w:t>
      </w:r>
    </w:p>
    <w:p w14:paraId="640A692F" w14:textId="53941C6B" w:rsidR="00FA78AA" w:rsidRPr="0016200C" w:rsidRDefault="00FA78AA" w:rsidP="00FA78AA">
      <w:pPr>
        <w:spacing w:line="360" w:lineRule="auto"/>
      </w:pPr>
      <w:r>
        <w:t>***insert figure 7-94</w:t>
      </w:r>
      <w:r w:rsidRPr="0016200C">
        <w:t>***</w:t>
      </w:r>
    </w:p>
    <w:p w14:paraId="7E721C44" w14:textId="74131081" w:rsidR="00FA78AA" w:rsidRPr="00902F94" w:rsidRDefault="00FA78AA" w:rsidP="00FA78AA">
      <w:pPr>
        <w:pStyle w:val="NormalWeb"/>
        <w:shd w:val="clear" w:color="auto" w:fill="FFFFFF"/>
        <w:spacing w:before="0" w:beforeAutospacing="0" w:after="300" w:afterAutospacing="0" w:line="360" w:lineRule="auto"/>
        <w:rPr>
          <w:bCs/>
          <w:sz w:val="24"/>
          <w:lang w:bidi="en-US"/>
        </w:rPr>
      </w:pPr>
      <w:r w:rsidRPr="0016200C">
        <w:rPr>
          <w:sz w:val="24"/>
        </w:rPr>
        <w:t xml:space="preserve">Caption:  </w:t>
      </w:r>
      <w:r>
        <w:rPr>
          <w:bCs/>
          <w:sz w:val="24"/>
          <w:lang w:bidi="en-US"/>
        </w:rPr>
        <w:t>Figure 7-94</w:t>
      </w:r>
      <w:r w:rsidRPr="0016200C">
        <w:rPr>
          <w:bCs/>
          <w:sz w:val="24"/>
          <w:lang w:bidi="en-US"/>
        </w:rPr>
        <w:t xml:space="preserve">  </w:t>
      </w:r>
      <w:r>
        <w:rPr>
          <w:bCs/>
          <w:sz w:val="24"/>
          <w:lang w:bidi="en-US"/>
        </w:rPr>
        <w:t xml:space="preserve">   Aligning the “no-parallax point” at the Center of Rotation</w:t>
      </w:r>
    </w:p>
    <w:p w14:paraId="7AB367FE" w14:textId="77777777" w:rsidR="00FA78AA" w:rsidRDefault="00FA78AA" w:rsidP="00FA78AA">
      <w:pPr>
        <w:spacing w:line="360" w:lineRule="auto"/>
      </w:pPr>
    </w:p>
    <w:p w14:paraId="4FA96EE3" w14:textId="77777777" w:rsidR="00FA78AA" w:rsidRDefault="00FA78AA" w:rsidP="00FA78AA">
      <w:pPr>
        <w:spacing w:line="360" w:lineRule="auto"/>
      </w:pPr>
      <w:r>
        <w:rPr>
          <w:noProof/>
        </w:rPr>
        <w:drawing>
          <wp:inline distT="0" distB="0" distL="0" distR="0" wp14:anchorId="19373175" wp14:editId="7571144A">
            <wp:extent cx="4661535" cy="14340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p View No Parallax Point fig 4 Horizontal.tif"/>
                    <pic:cNvPicPr/>
                  </pic:nvPicPr>
                  <pic:blipFill>
                    <a:blip r:embed="rId27">
                      <a:extLst>
                        <a:ext uri="{28A0092B-C50C-407E-A947-70E740481C1C}">
                          <a14:useLocalDpi xmlns:a14="http://schemas.microsoft.com/office/drawing/2010/main" val="0"/>
                        </a:ext>
                      </a:extLst>
                    </a:blip>
                    <a:stretch>
                      <a:fillRect/>
                    </a:stretch>
                  </pic:blipFill>
                  <pic:spPr>
                    <a:xfrm>
                      <a:off x="0" y="0"/>
                      <a:ext cx="4677693" cy="1439040"/>
                    </a:xfrm>
                    <a:prstGeom prst="rect">
                      <a:avLst/>
                    </a:prstGeom>
                  </pic:spPr>
                </pic:pic>
              </a:graphicData>
            </a:graphic>
          </wp:inline>
        </w:drawing>
      </w:r>
      <w:r>
        <w:rPr>
          <w:noProof/>
        </w:rPr>
        <w:drawing>
          <wp:inline distT="0" distB="0" distL="0" distR="0" wp14:anchorId="0E246355" wp14:editId="25035E84">
            <wp:extent cx="1055077" cy="1371600"/>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 Parallax Point Targets No Crosshairs.tif"/>
                    <pic:cNvPicPr/>
                  </pic:nvPicPr>
                  <pic:blipFill>
                    <a:blip r:embed="rId26">
                      <a:extLst>
                        <a:ext uri="{28A0092B-C50C-407E-A947-70E740481C1C}">
                          <a14:useLocalDpi xmlns:a14="http://schemas.microsoft.com/office/drawing/2010/main" val="0"/>
                        </a:ext>
                      </a:extLst>
                    </a:blip>
                    <a:stretch>
                      <a:fillRect/>
                    </a:stretch>
                  </pic:blipFill>
                  <pic:spPr>
                    <a:xfrm>
                      <a:off x="0" y="0"/>
                      <a:ext cx="1055077" cy="1371600"/>
                    </a:xfrm>
                    <a:prstGeom prst="rect">
                      <a:avLst/>
                    </a:prstGeom>
                  </pic:spPr>
                </pic:pic>
              </a:graphicData>
            </a:graphic>
          </wp:inline>
        </w:drawing>
      </w:r>
    </w:p>
    <w:p w14:paraId="320FDECC" w14:textId="1A6D2AB0" w:rsidR="00FA78AA" w:rsidRPr="0016200C" w:rsidRDefault="00FA78AA" w:rsidP="00FA78AA">
      <w:pPr>
        <w:spacing w:line="360" w:lineRule="auto"/>
      </w:pPr>
      <w:r>
        <w:t>***insert figure 7-95</w:t>
      </w:r>
      <w:r w:rsidRPr="0016200C">
        <w:t>***</w:t>
      </w:r>
    </w:p>
    <w:p w14:paraId="25E2F3E7" w14:textId="690B654C" w:rsidR="00FA78AA" w:rsidRPr="00870754" w:rsidRDefault="00FA78AA" w:rsidP="00FA78AA">
      <w:pPr>
        <w:pStyle w:val="NormalWeb"/>
        <w:shd w:val="clear" w:color="auto" w:fill="FFFFFF"/>
        <w:spacing w:before="0" w:beforeAutospacing="0" w:after="300" w:afterAutospacing="0" w:line="360" w:lineRule="auto"/>
        <w:rPr>
          <w:bCs/>
          <w:sz w:val="24"/>
          <w:lang w:bidi="en-US"/>
        </w:rPr>
      </w:pPr>
      <w:r w:rsidRPr="0016200C">
        <w:rPr>
          <w:sz w:val="24"/>
        </w:rPr>
        <w:t xml:space="preserve">Caption:  </w:t>
      </w:r>
      <w:r>
        <w:rPr>
          <w:bCs/>
          <w:sz w:val="24"/>
          <w:lang w:bidi="en-US"/>
        </w:rPr>
        <w:t>Figure 7-95</w:t>
      </w:r>
      <w:r w:rsidRPr="0016200C">
        <w:rPr>
          <w:bCs/>
          <w:sz w:val="24"/>
          <w:lang w:bidi="en-US"/>
        </w:rPr>
        <w:t xml:space="preserve">  </w:t>
      </w:r>
      <w:r>
        <w:rPr>
          <w:bCs/>
          <w:sz w:val="24"/>
          <w:lang w:bidi="en-US"/>
        </w:rPr>
        <w:t xml:space="preserve">   Once Aligned, Panning or Tilting the Camera Does Not Affect Parallax</w:t>
      </w:r>
    </w:p>
    <w:p w14:paraId="0EB3BCD0" w14:textId="77777777" w:rsidR="00FA78AA" w:rsidRDefault="00FA78AA" w:rsidP="00FA78AA">
      <w:pPr>
        <w:spacing w:line="360" w:lineRule="auto"/>
      </w:pPr>
    </w:p>
    <w:p w14:paraId="205F2D83" w14:textId="7B722EB8" w:rsidR="00FA78AA" w:rsidRPr="00CD7EC9" w:rsidRDefault="00FA78AA" w:rsidP="00CD7EC9">
      <w:pPr>
        <w:spacing w:line="360" w:lineRule="auto"/>
      </w:pPr>
      <w:r w:rsidRPr="00CD7EC9">
        <w:t xml:space="preserve">Pan back and forth to move the charts from one side of frame to the other and observe that their alignment doesn’t change.  We no longer observe any parallax shift between objects at different distances from the camera as we pan and tilt.  When the relationship between the two charts remains constant as we pan, we have successfully placed the </w:t>
      </w:r>
      <w:r w:rsidR="00CD7EC9">
        <w:rPr>
          <w:color w:val="000000"/>
        </w:rPr>
        <w:t xml:space="preserve">entrance pupil </w:t>
      </w:r>
      <w:r w:rsidRPr="00CD7EC9">
        <w:t xml:space="preserve">directly over the center of rotation of the gear head.   If you set the lens at the </w:t>
      </w:r>
      <w:r w:rsidR="0064006C" w:rsidRPr="00CD7EC9">
        <w:t>entrance pupil</w:t>
      </w:r>
      <w:r w:rsidRPr="00CD7EC9">
        <w:t xml:space="preserve"> before shooting panoramic plates or tiles the images can be stitched </w:t>
      </w:r>
      <w:r w:rsidR="00CD7EC9">
        <w:t xml:space="preserve">more </w:t>
      </w:r>
      <w:r w:rsidRPr="00CD7EC9">
        <w:t>easily, as fixed objects in the scene do not move from one tile to the next</w:t>
      </w:r>
      <w:r w:rsidR="00CD7EC9">
        <w:t>, regardless of distance from the camera</w:t>
      </w:r>
      <w:r w:rsidRPr="00CD7EC9">
        <w:t>.</w:t>
      </w:r>
    </w:p>
    <w:p w14:paraId="27633180" w14:textId="77777777" w:rsidR="004117BB" w:rsidRPr="00CD7EC9" w:rsidRDefault="004117BB" w:rsidP="00CD7EC9">
      <w:pPr>
        <w:spacing w:line="360" w:lineRule="auto"/>
      </w:pPr>
    </w:p>
    <w:p w14:paraId="236EB9EB" w14:textId="14A1DC30" w:rsidR="004117BB" w:rsidRPr="00CD7EC9" w:rsidRDefault="004117BB" w:rsidP="00CD7EC9">
      <w:pPr>
        <w:spacing w:line="360" w:lineRule="auto"/>
      </w:pPr>
      <w:r w:rsidRPr="00CD7EC9">
        <w:t>If we follow this procedure, we eventually discover that the entrance pupil of a lens</w:t>
      </w:r>
      <w:r w:rsidR="002E10A6" w:rsidRPr="00CD7EC9">
        <w:t xml:space="preserve"> </w:t>
      </w:r>
      <w:r w:rsidRPr="00CD7EC9">
        <w:t>can be located outside the lens</w:t>
      </w:r>
      <w:r w:rsidR="002E10A6" w:rsidRPr="00CD7EC9">
        <w:t xml:space="preserve">, and that it can be located </w:t>
      </w:r>
      <w:r w:rsidR="00AA6A71" w:rsidRPr="00CD7EC9">
        <w:t>variab</w:t>
      </w:r>
      <w:r w:rsidR="002E10A6" w:rsidRPr="00CD7EC9">
        <w:t>ly in zoom lenses as a function of focal length.  In the examples below, a 70 to 200mm Panavision zoom lens, the entrance pupil position changes radically as the focal length changes.</w:t>
      </w:r>
    </w:p>
    <w:p w14:paraId="0B5E4CC7" w14:textId="77777777" w:rsidR="00A52BE1" w:rsidRDefault="00A52BE1" w:rsidP="00FA78AA">
      <w:pPr>
        <w:spacing w:line="360" w:lineRule="auto"/>
      </w:pPr>
    </w:p>
    <w:p w14:paraId="3BB4272A" w14:textId="6426204B" w:rsidR="00A52BE1" w:rsidRDefault="00E50747" w:rsidP="00FA78AA">
      <w:pPr>
        <w:spacing w:line="360" w:lineRule="auto"/>
      </w:pPr>
      <w:r>
        <w:rPr>
          <w:noProof/>
        </w:rPr>
        <w:lastRenderedPageBreak/>
        <w:drawing>
          <wp:inline distT="0" distB="0" distL="0" distR="0" wp14:anchorId="25B1CB78" wp14:editId="6FB97606">
            <wp:extent cx="5943600" cy="3764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LANE.tif"/>
                    <pic:cNvPicPr/>
                  </pic:nvPicPr>
                  <pic:blipFill>
                    <a:blip r:embed="rId28">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7BCF1171" w14:textId="3DB3F84B" w:rsidR="002E10A6" w:rsidRDefault="00A52BE1" w:rsidP="00FA78AA">
      <w:pPr>
        <w:spacing w:line="360" w:lineRule="auto"/>
      </w:pPr>
      <w:r>
        <w:t>The image plane is located at a fixed distance from the lens mount flange surface.</w:t>
      </w:r>
    </w:p>
    <w:p w14:paraId="51DD13B3" w14:textId="4A7C4681" w:rsidR="002E10A6" w:rsidRDefault="002E10A6" w:rsidP="00FA78AA">
      <w:pPr>
        <w:spacing w:line="360" w:lineRule="auto"/>
      </w:pPr>
    </w:p>
    <w:p w14:paraId="7E61CC09" w14:textId="5E278D19" w:rsidR="00FA78AA" w:rsidRPr="002A18E9" w:rsidRDefault="00A52BE1" w:rsidP="00FA78AA">
      <w:pPr>
        <w:spacing w:line="360" w:lineRule="auto"/>
      </w:pPr>
      <w:r>
        <w:rPr>
          <w:noProof/>
        </w:rPr>
        <w:drawing>
          <wp:inline distT="0" distB="0" distL="0" distR="0" wp14:anchorId="2E5CDC0A" wp14:editId="24E33730">
            <wp:extent cx="5943600" cy="2733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na 70 to 200 at 150mm.tif"/>
                    <pic:cNvPicPr/>
                  </pic:nvPicPr>
                  <pic:blipFill>
                    <a:blip r:embed="rId29">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7A9A53A1" w14:textId="2B69F38F" w:rsidR="00A52BE1" w:rsidRDefault="00E50747">
      <w:r>
        <w:t>On</w:t>
      </w:r>
      <w:r w:rsidR="00A52BE1">
        <w:t xml:space="preserve"> a Panavision 70 to 200mm zoom lens set at 150mm on the zoom, the entrance pupil position is located at approximately the same position as the image plane.</w:t>
      </w:r>
    </w:p>
    <w:p w14:paraId="74D0D505" w14:textId="77777777" w:rsidR="00A52BE1" w:rsidRDefault="00A52BE1"/>
    <w:p w14:paraId="0A8914CF" w14:textId="494825A2" w:rsidR="00A52BE1" w:rsidRDefault="00A52BE1">
      <w:r>
        <w:rPr>
          <w:noProof/>
        </w:rPr>
        <w:lastRenderedPageBreak/>
        <w:drawing>
          <wp:inline distT="0" distB="0" distL="0" distR="0" wp14:anchorId="6FD898E2" wp14:editId="54C12F43">
            <wp:extent cx="5943600" cy="2847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na 70 to 200 at 70mm.t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7F00391" w14:textId="4F2DAC22" w:rsidR="00A52BE1" w:rsidRDefault="00A52BE1">
      <w:r>
        <w:t xml:space="preserve">When the 70 to 200mm lens is </w:t>
      </w:r>
      <w:r w:rsidR="00E50747">
        <w:t xml:space="preserve">set to </w:t>
      </w:r>
      <w:r>
        <w:t>its minimum focal length of 70mm, the entrance pupil is located inside the lens, somewhat forward from the iris.</w:t>
      </w:r>
    </w:p>
    <w:p w14:paraId="5DC5BE9F" w14:textId="77777777" w:rsidR="00A52BE1" w:rsidRDefault="00A52BE1"/>
    <w:p w14:paraId="178E9D3B" w14:textId="77777777" w:rsidR="00A52BE1" w:rsidRDefault="00A52BE1"/>
    <w:p w14:paraId="3BC8E4DC" w14:textId="0D87387C" w:rsidR="00A52BE1" w:rsidRDefault="00A52BE1">
      <w:r>
        <w:rPr>
          <w:noProof/>
        </w:rPr>
        <w:drawing>
          <wp:inline distT="0" distB="0" distL="0" distR="0" wp14:anchorId="5921C917" wp14:editId="078E5688">
            <wp:extent cx="5943600" cy="2847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a 70 to 200 at 200mm.tif"/>
                    <pic:cNvPicPr/>
                  </pic:nvPicPr>
                  <pic:blipFill>
                    <a:blip r:embed="rId31">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5328C0A" w14:textId="77777777" w:rsidR="00A52BE1" w:rsidRDefault="00A52BE1"/>
    <w:p w14:paraId="19C9792E" w14:textId="2EDD2493" w:rsidR="00A52BE1" w:rsidRDefault="00A52BE1">
      <w:r>
        <w:t>When the same lens is set to the maximum focal length of 200mm, the entrance pupil location is well past the image plane, almost to the back of the camera body.</w:t>
      </w:r>
    </w:p>
    <w:p w14:paraId="26318545" w14:textId="77777777" w:rsidR="00E50747" w:rsidRDefault="00E50747"/>
    <w:p w14:paraId="3D444D44" w14:textId="326BB50A" w:rsidR="00D8311B" w:rsidRPr="00B45A93" w:rsidRDefault="00CD7EC9" w:rsidP="00B45A93">
      <w:r>
        <w:t>For the purpose of defining standards for lens metadata for SMPTE, it seems to me that t</w:t>
      </w:r>
      <w:r w:rsidR="00E50747">
        <w:t>his raises issues when speaking about the measured focal distance as a function of entrance pupil position!</w:t>
      </w:r>
    </w:p>
    <w:sectPr w:rsidR="00D8311B" w:rsidRPr="00B45A93" w:rsidSect="00197888">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211C4" w14:textId="77777777" w:rsidR="00A5319E" w:rsidRDefault="00A5319E" w:rsidP="00197888">
      <w:r>
        <w:separator/>
      </w:r>
    </w:p>
  </w:endnote>
  <w:endnote w:type="continuationSeparator" w:id="0">
    <w:p w14:paraId="508D5A4A" w14:textId="77777777" w:rsidR="00A5319E" w:rsidRDefault="00A5319E" w:rsidP="00197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25A46" w14:textId="77777777" w:rsidR="00197888" w:rsidRDefault="001978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9BDC6" w14:textId="4A53BEB4" w:rsidR="00197888" w:rsidRPr="006554FC" w:rsidRDefault="00197888" w:rsidP="006554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7E06D" w14:textId="77777777" w:rsidR="006554FC" w:rsidRDefault="006554FC" w:rsidP="006554FC">
    <w:pPr>
      <w:pStyle w:val="Footer"/>
      <w:rPr>
        <w:sz w:val="16"/>
        <w:szCs w:val="16"/>
      </w:rPr>
    </w:pPr>
    <w:r w:rsidRPr="00197888">
      <w:rPr>
        <w:sz w:val="16"/>
        <w:szCs w:val="16"/>
      </w:rPr>
      <w:t>Copyright David Stump</w:t>
    </w:r>
  </w:p>
  <w:p w14:paraId="30DB03D1" w14:textId="238B60B4" w:rsidR="00197888" w:rsidRPr="006554FC" w:rsidRDefault="006554FC">
    <w:pPr>
      <w:pStyle w:val="Footer"/>
      <w:rPr>
        <w:sz w:val="16"/>
        <w:szCs w:val="16"/>
      </w:rPr>
    </w:pPr>
    <w:r>
      <w:rPr>
        <w:sz w:val="16"/>
        <w:szCs w:val="16"/>
      </w:rPr>
      <w:t>Licensed under a Creative Commons Attribution License, CC BY 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4940E" w14:textId="77777777" w:rsidR="00A5319E" w:rsidRDefault="00A5319E" w:rsidP="00197888">
      <w:r>
        <w:separator/>
      </w:r>
    </w:p>
  </w:footnote>
  <w:footnote w:type="continuationSeparator" w:id="0">
    <w:p w14:paraId="4317369D" w14:textId="77777777" w:rsidR="00A5319E" w:rsidRDefault="00A5319E" w:rsidP="001978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18716" w14:textId="77777777" w:rsidR="00197888" w:rsidRDefault="001978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502A2" w14:textId="77777777" w:rsidR="00197888" w:rsidRDefault="001978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94F83" w14:textId="77777777" w:rsidR="00197888" w:rsidRDefault="001978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4360AC"/>
    <w:multiLevelType w:val="hybridMultilevel"/>
    <w:tmpl w:val="C7A22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A96078"/>
    <w:multiLevelType w:val="hybridMultilevel"/>
    <w:tmpl w:val="39980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1712568">
    <w:abstractNumId w:val="0"/>
  </w:num>
  <w:num w:numId="2" w16cid:durableId="19665049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8AA"/>
    <w:rsid w:val="001455F3"/>
    <w:rsid w:val="00197888"/>
    <w:rsid w:val="001A07D6"/>
    <w:rsid w:val="002E10A6"/>
    <w:rsid w:val="004117BB"/>
    <w:rsid w:val="00512FBB"/>
    <w:rsid w:val="005A35EA"/>
    <w:rsid w:val="005F6E29"/>
    <w:rsid w:val="0064006C"/>
    <w:rsid w:val="006554FC"/>
    <w:rsid w:val="00700CBD"/>
    <w:rsid w:val="00A52BE1"/>
    <w:rsid w:val="00A5319E"/>
    <w:rsid w:val="00AA6A71"/>
    <w:rsid w:val="00AB7839"/>
    <w:rsid w:val="00B45A93"/>
    <w:rsid w:val="00CD7EC9"/>
    <w:rsid w:val="00D8311B"/>
    <w:rsid w:val="00E50747"/>
    <w:rsid w:val="00E654D0"/>
    <w:rsid w:val="00FA7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3F13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8311B"/>
    <w:rPr>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A78AA"/>
    <w:pPr>
      <w:spacing w:before="100" w:beforeAutospacing="1" w:after="100" w:afterAutospacing="1"/>
    </w:pPr>
    <w:rPr>
      <w:sz w:val="20"/>
    </w:rPr>
  </w:style>
  <w:style w:type="paragraph" w:styleId="BalloonText">
    <w:name w:val="Balloon Text"/>
    <w:basedOn w:val="Normal"/>
    <w:link w:val="BalloonTextChar"/>
    <w:uiPriority w:val="99"/>
    <w:semiHidden/>
    <w:unhideWhenUsed/>
    <w:rsid w:val="00FA78AA"/>
    <w:rPr>
      <w:sz w:val="18"/>
      <w:szCs w:val="18"/>
    </w:rPr>
  </w:style>
  <w:style w:type="character" w:customStyle="1" w:styleId="BalloonTextChar">
    <w:name w:val="Balloon Text Char"/>
    <w:basedOn w:val="DefaultParagraphFont"/>
    <w:link w:val="BalloonText"/>
    <w:uiPriority w:val="99"/>
    <w:semiHidden/>
    <w:rsid w:val="00FA78AA"/>
    <w:rPr>
      <w:color w:val="auto"/>
      <w:sz w:val="18"/>
      <w:szCs w:val="18"/>
    </w:rPr>
  </w:style>
  <w:style w:type="character" w:customStyle="1" w:styleId="apple-converted-space">
    <w:name w:val="apple-converted-space"/>
    <w:basedOn w:val="DefaultParagraphFont"/>
    <w:rsid w:val="00D8311B"/>
  </w:style>
  <w:style w:type="character" w:styleId="Hyperlink">
    <w:name w:val="Hyperlink"/>
    <w:basedOn w:val="DefaultParagraphFont"/>
    <w:uiPriority w:val="99"/>
    <w:semiHidden/>
    <w:unhideWhenUsed/>
    <w:rsid w:val="00D8311B"/>
    <w:rPr>
      <w:color w:val="0000FF"/>
      <w:u w:val="single"/>
    </w:rPr>
  </w:style>
  <w:style w:type="paragraph" w:styleId="ListParagraph">
    <w:name w:val="List Paragraph"/>
    <w:basedOn w:val="Normal"/>
    <w:uiPriority w:val="34"/>
    <w:qFormat/>
    <w:rsid w:val="00AB7839"/>
    <w:pPr>
      <w:ind w:left="720"/>
      <w:contextualSpacing/>
    </w:pPr>
  </w:style>
  <w:style w:type="paragraph" w:styleId="Header">
    <w:name w:val="header"/>
    <w:basedOn w:val="Normal"/>
    <w:link w:val="HeaderChar"/>
    <w:uiPriority w:val="99"/>
    <w:unhideWhenUsed/>
    <w:rsid w:val="00197888"/>
    <w:pPr>
      <w:tabs>
        <w:tab w:val="center" w:pos="4680"/>
        <w:tab w:val="right" w:pos="9360"/>
      </w:tabs>
    </w:pPr>
  </w:style>
  <w:style w:type="character" w:customStyle="1" w:styleId="HeaderChar">
    <w:name w:val="Header Char"/>
    <w:basedOn w:val="DefaultParagraphFont"/>
    <w:link w:val="Header"/>
    <w:uiPriority w:val="99"/>
    <w:rsid w:val="00197888"/>
    <w:rPr>
      <w:color w:val="auto"/>
    </w:rPr>
  </w:style>
  <w:style w:type="paragraph" w:styleId="Footer">
    <w:name w:val="footer"/>
    <w:basedOn w:val="Normal"/>
    <w:link w:val="FooterChar"/>
    <w:uiPriority w:val="99"/>
    <w:unhideWhenUsed/>
    <w:rsid w:val="00197888"/>
    <w:pPr>
      <w:tabs>
        <w:tab w:val="center" w:pos="4680"/>
        <w:tab w:val="right" w:pos="9360"/>
      </w:tabs>
    </w:pPr>
  </w:style>
  <w:style w:type="character" w:customStyle="1" w:styleId="FooterChar">
    <w:name w:val="Footer Char"/>
    <w:basedOn w:val="DefaultParagraphFont"/>
    <w:link w:val="Footer"/>
    <w:uiPriority w:val="99"/>
    <w:rsid w:val="00197888"/>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399251">
      <w:bodyDiv w:val="1"/>
      <w:marLeft w:val="0"/>
      <w:marRight w:val="0"/>
      <w:marTop w:val="0"/>
      <w:marBottom w:val="0"/>
      <w:divBdr>
        <w:top w:val="none" w:sz="0" w:space="0" w:color="auto"/>
        <w:left w:val="none" w:sz="0" w:space="0" w:color="auto"/>
        <w:bottom w:val="none" w:sz="0" w:space="0" w:color="auto"/>
        <w:right w:val="none" w:sz="0" w:space="0" w:color="auto"/>
      </w:divBdr>
    </w:div>
    <w:div w:id="1259605458">
      <w:bodyDiv w:val="1"/>
      <w:marLeft w:val="0"/>
      <w:marRight w:val="0"/>
      <w:marTop w:val="0"/>
      <w:marBottom w:val="0"/>
      <w:divBdr>
        <w:top w:val="none" w:sz="0" w:space="0" w:color="auto"/>
        <w:left w:val="none" w:sz="0" w:space="0" w:color="auto"/>
        <w:bottom w:val="none" w:sz="0" w:space="0" w:color="auto"/>
        <w:right w:val="none" w:sz="0" w:space="0" w:color="auto"/>
      </w:divBdr>
    </w:div>
    <w:div w:id="20579702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mage_stitching" TargetMode="External"/><Relationship Id="rId18" Type="http://schemas.openxmlformats.org/officeDocument/2006/relationships/image" Target="media/image1.tiff"/><Relationship Id="rId26" Type="http://schemas.openxmlformats.org/officeDocument/2006/relationships/image" Target="media/image9.tif"/><Relationship Id="rId39" Type="http://schemas.openxmlformats.org/officeDocument/2006/relationships/theme" Target="theme/theme1.xml"/><Relationship Id="rId21" Type="http://schemas.openxmlformats.org/officeDocument/2006/relationships/image" Target="media/image4.tif"/><Relationship Id="rId34" Type="http://schemas.openxmlformats.org/officeDocument/2006/relationships/footer" Target="footer1.xml"/><Relationship Id="rId7" Type="http://schemas.openxmlformats.org/officeDocument/2006/relationships/hyperlink" Target="https://en.wikipedia.org/wiki/Vertex_(geometry)" TargetMode="External"/><Relationship Id="rId12" Type="http://schemas.openxmlformats.org/officeDocument/2006/relationships/hyperlink" Target="https://en.wikipedia.org/wiki/Parallax" TargetMode="External"/><Relationship Id="rId17" Type="http://schemas.openxmlformats.org/officeDocument/2006/relationships/hyperlink" Target="https://en.wikipedia.org/wiki/Telecentric_system" TargetMode="External"/><Relationship Id="rId25" Type="http://schemas.openxmlformats.org/officeDocument/2006/relationships/image" Target="media/image8.ti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Nodal_point" TargetMode="External"/><Relationship Id="rId20" Type="http://schemas.openxmlformats.org/officeDocument/2006/relationships/image" Target="media/image3.tif"/><Relationship Id="rId29"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Panoramic_photography" TargetMode="External"/><Relationship Id="rId24" Type="http://schemas.openxmlformats.org/officeDocument/2006/relationships/image" Target="media/image7.tiff"/><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en.wikipedia.org/wiki/Entrance_pupil" TargetMode="External"/><Relationship Id="rId23" Type="http://schemas.openxmlformats.org/officeDocument/2006/relationships/image" Target="media/image6.tiff"/><Relationship Id="rId28" Type="http://schemas.openxmlformats.org/officeDocument/2006/relationships/image" Target="media/image11.tif"/><Relationship Id="rId36" Type="http://schemas.openxmlformats.org/officeDocument/2006/relationships/header" Target="header3.xml"/><Relationship Id="rId10" Type="http://schemas.openxmlformats.org/officeDocument/2006/relationships/hyperlink" Target="https://en.wikipedia.org/wiki/Entrance_pupil" TargetMode="External"/><Relationship Id="rId19" Type="http://schemas.openxmlformats.org/officeDocument/2006/relationships/image" Target="media/image2.tif"/><Relationship Id="rId31" Type="http://schemas.openxmlformats.org/officeDocument/2006/relationships/image" Target="media/image14.tif"/><Relationship Id="rId4" Type="http://schemas.openxmlformats.org/officeDocument/2006/relationships/webSettings" Target="webSettings.xml"/><Relationship Id="rId9" Type="http://schemas.openxmlformats.org/officeDocument/2006/relationships/hyperlink" Target="https://en.wikipedia.org/wiki/Entrance_pupil" TargetMode="External"/><Relationship Id="rId14" Type="http://schemas.openxmlformats.org/officeDocument/2006/relationships/hyperlink" Target="https://en.wikipedia.org/wiki/Entrance_pupil" TargetMode="External"/><Relationship Id="rId22" Type="http://schemas.openxmlformats.org/officeDocument/2006/relationships/image" Target="media/image5.tif"/><Relationship Id="rId27" Type="http://schemas.openxmlformats.org/officeDocument/2006/relationships/image" Target="media/image10.tif"/><Relationship Id="rId30" Type="http://schemas.openxmlformats.org/officeDocument/2006/relationships/image" Target="media/image13.tif"/><Relationship Id="rId35" Type="http://schemas.openxmlformats.org/officeDocument/2006/relationships/footer" Target="footer2.xml"/><Relationship Id="rId8" Type="http://schemas.openxmlformats.org/officeDocument/2006/relationships/hyperlink" Target="https://en.wikipedia.org/wiki/Angle_of_view"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Pages>
  <Words>1000</Words>
  <Characters>5703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Stump</dc:creator>
  <cp:keywords/>
  <dc:description/>
  <cp:lastModifiedBy>Jim Helman</cp:lastModifiedBy>
  <cp:revision>4</cp:revision>
  <dcterms:created xsi:type="dcterms:W3CDTF">2023-03-30T16:22:00Z</dcterms:created>
  <dcterms:modified xsi:type="dcterms:W3CDTF">2023-04-13T22:16:00Z</dcterms:modified>
</cp:coreProperties>
</file>